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2A" w:rsidRDefault="009B14AD">
      <w:pPr>
        <w:jc w:val="center"/>
        <w:rPr>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9pt;width:222.75pt;height:63pt;z-index:1">
            <v:imagedata r:id="rId7" o:title="logo_terminado"/>
          </v:shape>
        </w:pict>
      </w: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Pr="00CC0CC3" w:rsidRDefault="009D342A">
      <w:pPr>
        <w:jc w:val="both"/>
        <w:rPr>
          <w:b/>
          <w:bCs/>
          <w:sz w:val="32"/>
          <w:szCs w:val="32"/>
        </w:rPr>
      </w:pPr>
      <w:r w:rsidRPr="00CC0CC3">
        <w:rPr>
          <w:b/>
          <w:bCs/>
          <w:sz w:val="32"/>
          <w:szCs w:val="32"/>
        </w:rPr>
        <w:t>Condiciones contratación.</w:t>
      </w:r>
    </w:p>
    <w:p w:rsidR="009D342A" w:rsidRPr="00C76954" w:rsidRDefault="009D342A">
      <w:pPr>
        <w:jc w:val="both"/>
        <w:rPr>
          <w:b/>
          <w:bCs/>
        </w:rPr>
      </w:pPr>
    </w:p>
    <w:p w:rsidR="008E489E" w:rsidRDefault="008E489E">
      <w:pPr>
        <w:jc w:val="both"/>
      </w:pPr>
    </w:p>
    <w:p w:rsidR="009D342A" w:rsidRPr="008E489E" w:rsidRDefault="008E489E">
      <w:pPr>
        <w:jc w:val="both"/>
        <w:rPr>
          <w:b/>
          <w:bCs/>
        </w:rPr>
      </w:pPr>
      <w:r w:rsidRPr="008E489E">
        <w:rPr>
          <w:b/>
          <w:bCs/>
        </w:rPr>
        <w:t>1.-</w:t>
      </w:r>
      <w:r w:rsidR="009D342A" w:rsidRPr="008E489E">
        <w:rPr>
          <w:b/>
          <w:bCs/>
        </w:rPr>
        <w:t>IDENTIFICACIÓ</w:t>
      </w:r>
      <w:r w:rsidR="00F0044F" w:rsidRPr="008E489E">
        <w:rPr>
          <w:b/>
          <w:bCs/>
        </w:rPr>
        <w:t>N DE LAS PARTES CONTRATANTES</w:t>
      </w:r>
    </w:p>
    <w:p w:rsidR="00EA73F0" w:rsidRDefault="00EA73F0">
      <w:pPr>
        <w:jc w:val="both"/>
      </w:pPr>
    </w:p>
    <w:p w:rsidR="00EA73F0" w:rsidRDefault="00EA73F0">
      <w:pPr>
        <w:jc w:val="both"/>
      </w:pPr>
    </w:p>
    <w:p w:rsidR="00EA73F0" w:rsidRPr="008E489E" w:rsidRDefault="00EA73F0">
      <w:pPr>
        <w:jc w:val="both"/>
      </w:pPr>
      <w:r w:rsidRPr="00EA73F0">
        <w:t xml:space="preserve">El presente contrato de compra-venta de </w:t>
      </w:r>
      <w:r w:rsidR="008E489E">
        <w:t>producto y/o servicio</w:t>
      </w:r>
      <w:r w:rsidRPr="00EA73F0">
        <w:t xml:space="preserve">, es suscrito, de una parte, por </w:t>
      </w:r>
      <w:r w:rsidR="00244C34">
        <w:rPr>
          <w:color w:val="FF0000"/>
        </w:rPr>
        <w:t>RICARDO ESTUARDO ZAMBRANO BARBERÁN</w:t>
      </w:r>
      <w:r w:rsidRPr="00EA73F0">
        <w:t>,</w:t>
      </w:r>
      <w:r>
        <w:t xml:space="preserve"> </w:t>
      </w:r>
      <w:r w:rsidR="008E489E">
        <w:t xml:space="preserve">proveedor miembro del sitio web </w:t>
      </w:r>
      <w:hyperlink r:id="rId8" w:history="1">
        <w:r w:rsidR="008E489E" w:rsidRPr="006909C8">
          <w:rPr>
            <w:rStyle w:val="Hipervnculo"/>
          </w:rPr>
          <w:t>www.puçolcomerç.es</w:t>
        </w:r>
      </w:hyperlink>
      <w:r w:rsidR="008E489E">
        <w:t xml:space="preserve"> y con espacio tienda disponible en </w:t>
      </w:r>
      <w:r w:rsidRPr="00EA73F0">
        <w:t xml:space="preserve"> </w:t>
      </w:r>
      <w:hyperlink r:id="rId9" w:history="1">
        <w:r w:rsidR="00244C34" w:rsidRPr="00244C34">
          <w:rPr>
            <w:rStyle w:val="Hipervnculo"/>
            <w:color w:val="FF0000"/>
            <w:u w:val="none"/>
          </w:rPr>
          <w:t>www.puçolcomerç.es/tienda/ RICARDO</w:t>
        </w:r>
      </w:hyperlink>
      <w:r w:rsidR="00244C34">
        <w:rPr>
          <w:color w:val="FF0000"/>
        </w:rPr>
        <w:t xml:space="preserve"> </w:t>
      </w:r>
      <w:proofErr w:type="gramStart"/>
      <w:r w:rsidR="00244C34">
        <w:rPr>
          <w:color w:val="FF0000"/>
        </w:rPr>
        <w:t xml:space="preserve">ZAMBRANO </w:t>
      </w:r>
      <w:r w:rsidRPr="00EA73F0">
        <w:t>,</w:t>
      </w:r>
      <w:proofErr w:type="gramEnd"/>
      <w:r w:rsidRPr="00EA73F0">
        <w:t xml:space="preserve"> con </w:t>
      </w:r>
      <w:r w:rsidR="001745EC" w:rsidRPr="008E489E">
        <w:rPr>
          <w:color w:val="FF0000"/>
        </w:rPr>
        <w:t>C</w:t>
      </w:r>
      <w:r w:rsidRPr="008E489E">
        <w:rPr>
          <w:color w:val="FF0000"/>
        </w:rPr>
        <w:t>IF</w:t>
      </w:r>
      <w:r w:rsidR="008E489E">
        <w:rPr>
          <w:color w:val="FF0000"/>
        </w:rPr>
        <w:t>/NIF</w:t>
      </w:r>
      <w:r w:rsidRPr="008E489E">
        <w:rPr>
          <w:color w:val="FF0000"/>
        </w:rPr>
        <w:t xml:space="preserve"> </w:t>
      </w:r>
      <w:r w:rsidR="00244C34">
        <w:rPr>
          <w:color w:val="FF0000"/>
        </w:rPr>
        <w:t>49848471 L</w:t>
      </w:r>
      <w:r w:rsidRPr="00EA73F0">
        <w:t xml:space="preserve">, domicilio social en </w:t>
      </w:r>
      <w:r w:rsidR="00244C34">
        <w:rPr>
          <w:rFonts w:ascii="Helvetica" w:hAnsi="Helvetica"/>
          <w:color w:val="FF0000"/>
          <w:sz w:val="21"/>
          <w:szCs w:val="21"/>
          <w:shd w:val="clear" w:color="auto" w:fill="FFFFFF"/>
        </w:rPr>
        <w:t>CALLE ALTAMIRA 32D</w:t>
      </w:r>
      <w:r w:rsidRPr="008E489E">
        <w:rPr>
          <w:rFonts w:ascii="Helvetica" w:hAnsi="Helvetica"/>
          <w:color w:val="FF0000"/>
          <w:sz w:val="21"/>
          <w:szCs w:val="21"/>
          <w:shd w:val="clear" w:color="auto" w:fill="FFFFFF"/>
        </w:rPr>
        <w:t xml:space="preserve">, </w:t>
      </w:r>
      <w:r w:rsidR="008E489E" w:rsidRPr="008E489E">
        <w:rPr>
          <w:rFonts w:ascii="Helvetica" w:hAnsi="Helvetica"/>
          <w:sz w:val="21"/>
          <w:szCs w:val="21"/>
          <w:shd w:val="clear" w:color="auto" w:fill="FFFFFF"/>
        </w:rPr>
        <w:t xml:space="preserve">46530 </w:t>
      </w:r>
      <w:proofErr w:type="spellStart"/>
      <w:r w:rsidR="008E489E" w:rsidRPr="008E489E">
        <w:rPr>
          <w:rFonts w:ascii="Helvetica" w:hAnsi="Helvetica"/>
          <w:sz w:val="21"/>
          <w:szCs w:val="21"/>
          <w:shd w:val="clear" w:color="auto" w:fill="FFFFFF"/>
        </w:rPr>
        <w:t>Puçol</w:t>
      </w:r>
      <w:proofErr w:type="spellEnd"/>
      <w:r w:rsidRPr="008E489E">
        <w:rPr>
          <w:rFonts w:ascii="Helvetica" w:hAnsi="Helvetica"/>
          <w:sz w:val="21"/>
          <w:szCs w:val="21"/>
          <w:shd w:val="clear" w:color="auto" w:fill="FFFFFF"/>
        </w:rPr>
        <w:t>– VALENCIA-  ESPAÑA</w:t>
      </w:r>
      <w:r w:rsidRPr="008E489E">
        <w:t>.</w:t>
      </w:r>
    </w:p>
    <w:p w:rsidR="00EA73F0" w:rsidRDefault="00EA73F0">
      <w:pPr>
        <w:jc w:val="both"/>
      </w:pPr>
    </w:p>
    <w:p w:rsidR="00EA73F0" w:rsidRDefault="00EA73F0">
      <w:pPr>
        <w:jc w:val="both"/>
      </w:pPr>
    </w:p>
    <w:p w:rsidR="009D342A" w:rsidRDefault="009D342A">
      <w:pPr>
        <w:jc w:val="both"/>
      </w:pPr>
      <w:r>
        <w:t>En</w:t>
      </w:r>
      <w:r w:rsidR="00CC0CC3">
        <w:t xml:space="preserve"> adelante PARTE VENDEDORA</w:t>
      </w:r>
      <w:r w:rsidR="00EA73F0">
        <w:t xml:space="preserve"> o </w:t>
      </w:r>
      <w:r w:rsidR="00244C34">
        <w:rPr>
          <w:color w:val="FF0000"/>
        </w:rPr>
        <w:t>FRUTAS Y VERDURAS BARI.</w:t>
      </w:r>
    </w:p>
    <w:p w:rsidR="009D342A" w:rsidRDefault="009D342A">
      <w:pPr>
        <w:jc w:val="both"/>
      </w:pPr>
    </w:p>
    <w:p w:rsidR="009D342A" w:rsidRDefault="009D342A">
      <w:pPr>
        <w:jc w:val="both"/>
      </w:pPr>
      <w:r>
        <w:t>Y, de otra parte, por el USUARIO REGISTRADO,</w:t>
      </w:r>
      <w:r w:rsidR="00BE3116">
        <w:t xml:space="preserve"> En adelante PARTE COMPRADORA,</w:t>
      </w:r>
      <w:r>
        <w:t xml:space="preserve"> quién </w:t>
      </w:r>
      <w:r w:rsidR="008E489E">
        <w:t>está</w:t>
      </w:r>
      <w:r>
        <w:t xml:space="preserve"> registrado </w:t>
      </w:r>
      <w:r w:rsidR="008E489E">
        <w:t xml:space="preserve">o procede a registrarse </w:t>
      </w:r>
      <w:r>
        <w:t xml:space="preserve">en </w:t>
      </w:r>
      <w:r w:rsidR="00F0044F">
        <w:t xml:space="preserve">el sitio web </w:t>
      </w:r>
      <w:hyperlink r:id="rId10" w:history="1">
        <w:r w:rsidR="008E489E" w:rsidRPr="006909C8">
          <w:rPr>
            <w:rStyle w:val="Hipervnculo"/>
          </w:rPr>
          <w:t>www.puçolcomerç.es</w:t>
        </w:r>
      </w:hyperlink>
      <w:r w:rsidR="008E489E">
        <w:t xml:space="preserve"> </w:t>
      </w:r>
      <w:r w:rsidR="00F0044F">
        <w:t>para realizar una compra</w:t>
      </w:r>
      <w:r>
        <w:t xml:space="preserve"> </w:t>
      </w:r>
      <w:r w:rsidR="00F0044F">
        <w:t xml:space="preserve">de los </w:t>
      </w:r>
      <w:r w:rsidR="00CC0CC3">
        <w:t xml:space="preserve">productos y/o </w:t>
      </w:r>
      <w:r w:rsidR="00F0044F">
        <w:t xml:space="preserve">servicios ofrecidos </w:t>
      </w:r>
      <w:r w:rsidR="008E489E">
        <w:t xml:space="preserve">por la PARTE VENDEDORA disponibles en </w:t>
      </w:r>
      <w:hyperlink r:id="rId11" w:history="1">
        <w:r w:rsidR="00244C34" w:rsidRPr="007568D9">
          <w:rPr>
            <w:rStyle w:val="Hipervnculo"/>
          </w:rPr>
          <w:t>www.puçolcomerç.es/tienda/</w:t>
        </w:r>
      </w:hyperlink>
      <w:r w:rsidR="00244C34">
        <w:rPr>
          <w:color w:val="FF0000"/>
        </w:rPr>
        <w:t xml:space="preserve"> RICARDO E. ZAMBRANO BARBERÁN</w:t>
      </w:r>
      <w:r w:rsidR="008E489E">
        <w:rPr>
          <w:color w:val="FF0000"/>
        </w:rPr>
        <w:t>.</w:t>
      </w:r>
    </w:p>
    <w:p w:rsidR="009D342A" w:rsidRDefault="009D342A">
      <w:pPr>
        <w:jc w:val="both"/>
      </w:pPr>
    </w:p>
    <w:p w:rsidR="00F0044F" w:rsidRDefault="009D342A">
      <w:pPr>
        <w:jc w:val="both"/>
      </w:pPr>
      <w:r>
        <w:t xml:space="preserve">Sus datos personales serán consignados en el formulario de registro </w:t>
      </w:r>
      <w:r w:rsidR="00F0044F">
        <w:t>disponible en la web,</w:t>
      </w:r>
      <w:r>
        <w:t xml:space="preserve"> </w:t>
      </w:r>
      <w:r w:rsidR="00F0044F">
        <w:t>teniendo</w:t>
      </w:r>
      <w:r>
        <w:t xml:space="preserve"> </w:t>
      </w:r>
      <w:r w:rsidR="008E489E">
        <w:t>LA PARTE VENDEDORA</w:t>
      </w:r>
      <w:r w:rsidR="00CC0CC3">
        <w:t xml:space="preserve"> </w:t>
      </w:r>
      <w:r>
        <w:t xml:space="preserve"> acceso a </w:t>
      </w:r>
      <w:r w:rsidR="00F0044F">
        <w:t>los mismos para poder llevar a cabo la prestación de servicios</w:t>
      </w:r>
      <w:r w:rsidR="00CC0CC3">
        <w:t xml:space="preserve"> y/o la venta de productos</w:t>
      </w:r>
      <w:r w:rsidR="00F0044F">
        <w:t>.</w:t>
      </w:r>
    </w:p>
    <w:p w:rsidR="009D342A" w:rsidRDefault="009D342A">
      <w:pPr>
        <w:jc w:val="both"/>
      </w:pPr>
    </w:p>
    <w:p w:rsidR="00CC0CC3" w:rsidRDefault="009D342A">
      <w:pPr>
        <w:jc w:val="both"/>
      </w:pPr>
      <w:r>
        <w:t>Todos los datos incluidos en el formulario de registro han sido introducidos directamente por el USUARIO, por lo que la responsabilidad sobre la autenticidad de los mismos corresponde, direct</w:t>
      </w:r>
      <w:r w:rsidR="00CC0CC3">
        <w:t>a y exclusivamente, al usuario.</w:t>
      </w:r>
    </w:p>
    <w:p w:rsidR="009D342A" w:rsidRDefault="00CC0CC3">
      <w:pPr>
        <w:jc w:val="both"/>
      </w:pPr>
      <w:r>
        <w:t xml:space="preserve"> </w:t>
      </w:r>
    </w:p>
    <w:p w:rsidR="009D342A" w:rsidRDefault="009D342A">
      <w:pPr>
        <w:jc w:val="both"/>
      </w:pPr>
      <w:r>
        <w:t xml:space="preserve">LA PARTE VENDEDORA manifiesta que los datos personales </w:t>
      </w:r>
      <w:r w:rsidR="00BE3116">
        <w:t>facilitados en el proceso de cont</w:t>
      </w:r>
      <w:r w:rsidR="005F05E8">
        <w:t>r</w:t>
      </w:r>
      <w:r w:rsidR="00BE3116">
        <w:t xml:space="preserve">atación </w:t>
      </w:r>
      <w:r>
        <w:t>serán objeto de tratamiento automatizado, previo consentimiento expreso del usuario y con observancia de las prescripciones de la Ley Orgánica de Protección de Datos 15/99, de 13 de diciembre.</w:t>
      </w:r>
      <w:r w:rsidR="008E489E">
        <w:t xml:space="preserve"> Ver política de privacidad de  LA PARTE VENDEDORA.</w:t>
      </w:r>
    </w:p>
    <w:p w:rsidR="009D342A" w:rsidRDefault="009D342A">
      <w:pPr>
        <w:jc w:val="both"/>
      </w:pPr>
    </w:p>
    <w:p w:rsidR="009D342A" w:rsidRDefault="009D342A">
      <w:pPr>
        <w:jc w:val="both"/>
      </w:pPr>
      <w:r>
        <w:t>2.-COMPROMISO DE COMUNICACIÓN DE LAS ESPECIFICACIONES TÉCNICAS Y JURÍDICAS, E INFORMACIÓN AL USUARIO DE SUS MODIFICACIONES, ASÍ COMO EL COMPROMIS</w:t>
      </w:r>
      <w:r w:rsidR="005F05E8">
        <w:t>O Y ACEPTACIÓN POR EL MISMO.</w:t>
      </w:r>
    </w:p>
    <w:p w:rsidR="009D342A" w:rsidRDefault="009D342A">
      <w:pPr>
        <w:jc w:val="both"/>
      </w:pPr>
    </w:p>
    <w:p w:rsidR="009D342A" w:rsidRDefault="009D342A">
      <w:pPr>
        <w:jc w:val="both"/>
      </w:pPr>
      <w:r>
        <w:t>La PARTE COMPRADORA entiende que la información contenida en la URL</w:t>
      </w:r>
      <w:r w:rsidR="008E489E">
        <w:t xml:space="preserve"> </w:t>
      </w:r>
      <w:hyperlink r:id="rId12" w:history="1">
        <w:r w:rsidR="00244C34" w:rsidRPr="007568D9">
          <w:rPr>
            <w:rStyle w:val="Hipervnculo"/>
          </w:rPr>
          <w:t>www.puçolcomerç.es/tienda/</w:t>
        </w:r>
      </w:hyperlink>
      <w:r w:rsidR="00244C34">
        <w:rPr>
          <w:color w:val="FF0000"/>
        </w:rPr>
        <w:t xml:space="preserve"> RICARDO E. ZAMBRANO BARBERÁN</w:t>
      </w:r>
      <w:r>
        <w:t xml:space="preserve">, tanto en referencia a las especificaciones y descripciones del </w:t>
      </w:r>
      <w:r w:rsidR="008E489E">
        <w:t xml:space="preserve">producto y/o </w:t>
      </w:r>
      <w:r>
        <w:t>servicio objeto de adquisición, como a las condiciones generales de contratación y perfeccionamiento del contrato, son bastantes y suficientes para la exclusión de error en la formación del consentimiento.</w:t>
      </w:r>
    </w:p>
    <w:p w:rsidR="008E489E" w:rsidRDefault="008E489E">
      <w:pPr>
        <w:jc w:val="both"/>
      </w:pPr>
    </w:p>
    <w:p w:rsidR="008E489E" w:rsidRDefault="008E489E">
      <w:pPr>
        <w:jc w:val="both"/>
      </w:pPr>
    </w:p>
    <w:p w:rsidR="009D342A" w:rsidRDefault="009D342A">
      <w:pPr>
        <w:jc w:val="both"/>
      </w:pPr>
    </w:p>
    <w:p w:rsidR="009D342A" w:rsidRDefault="009D342A">
      <w:pPr>
        <w:jc w:val="both"/>
      </w:pPr>
      <w:r>
        <w:t xml:space="preserve">No obstante, la PARTE VENDEDORA se compromete a poner en conocimiento de la PARTE COMPRADORA cualquier otra especificación o descripción del </w:t>
      </w:r>
      <w:r w:rsidR="002A3399">
        <w:t xml:space="preserve">producto y/o </w:t>
      </w:r>
      <w:r>
        <w:t>servicio objeto de adquisición, y jurídica referente a la relación contractual, a primer requerimiento por cualquier medio que deje constancia; ello siempre y cuando estén a disposición de la primera.</w:t>
      </w:r>
    </w:p>
    <w:p w:rsidR="009D342A" w:rsidRDefault="009D342A">
      <w:pPr>
        <w:jc w:val="both"/>
      </w:pPr>
    </w:p>
    <w:p w:rsidR="00CC0CC3" w:rsidRDefault="00CC0CC3">
      <w:pPr>
        <w:jc w:val="both"/>
      </w:pPr>
    </w:p>
    <w:p w:rsidR="009D342A" w:rsidRDefault="005F05E8">
      <w:pPr>
        <w:jc w:val="both"/>
      </w:pPr>
      <w:r>
        <w:t>3</w:t>
      </w:r>
      <w:r w:rsidR="009D342A">
        <w:t xml:space="preserve">.-CARACTERÍSTICAS ESENCIALES DEL </w:t>
      </w:r>
      <w:r w:rsidR="006B1671">
        <w:t>PRODUCTO-</w:t>
      </w:r>
      <w:r w:rsidR="009D342A">
        <w:t>SE</w:t>
      </w:r>
      <w:r>
        <w:t>RVICIO OBJETO DE ADQUISICIÓN</w:t>
      </w:r>
    </w:p>
    <w:p w:rsidR="009D342A" w:rsidRDefault="009D342A">
      <w:pPr>
        <w:jc w:val="both"/>
      </w:pPr>
    </w:p>
    <w:p w:rsidR="009D342A" w:rsidRDefault="009D342A">
      <w:pPr>
        <w:jc w:val="both"/>
      </w:pPr>
      <w:r>
        <w:t xml:space="preserve">El presente contrato de </w:t>
      </w:r>
      <w:r w:rsidR="00CC0CC3">
        <w:t xml:space="preserve">compra-venta </w:t>
      </w:r>
      <w:r w:rsidR="002A3399">
        <w:t xml:space="preserve">de </w:t>
      </w:r>
      <w:r w:rsidR="00CC0CC3">
        <w:t xml:space="preserve">productos y/o </w:t>
      </w:r>
      <w:r>
        <w:t xml:space="preserve">prestación de servicios, le da derecho a </w:t>
      </w:r>
      <w:r w:rsidR="005F05E8">
        <w:t xml:space="preserve">disfrutar de los </w:t>
      </w:r>
      <w:r w:rsidR="00CC0CC3">
        <w:t xml:space="preserve">productos y/o </w:t>
      </w:r>
      <w:r w:rsidR="005F05E8">
        <w:t xml:space="preserve">servicios solicitados y contratados a través del sitio web </w:t>
      </w:r>
      <w:r w:rsidR="001745EC">
        <w:t>www.</w:t>
      </w:r>
      <w:r w:rsidR="002A3399">
        <w:t>puçolcomerç.es</w:t>
      </w:r>
      <w:r>
        <w:t>.</w:t>
      </w:r>
    </w:p>
    <w:p w:rsidR="009D342A" w:rsidRDefault="009D342A">
      <w:pPr>
        <w:jc w:val="both"/>
      </w:pPr>
      <w:r>
        <w:t xml:space="preserve"> </w:t>
      </w:r>
    </w:p>
    <w:p w:rsidR="009D342A" w:rsidRDefault="009D342A">
      <w:pPr>
        <w:jc w:val="both"/>
      </w:pPr>
      <w:r>
        <w:t xml:space="preserve">Las características del </w:t>
      </w:r>
      <w:r w:rsidR="00CC0CC3">
        <w:t xml:space="preserve">producto y/o </w:t>
      </w:r>
      <w:r>
        <w:t xml:space="preserve">servicio objeto de la compraventa son las que figuran como descripción del mismo en </w:t>
      </w:r>
      <w:r w:rsidR="005F05E8">
        <w:t>el web</w:t>
      </w:r>
      <w:r>
        <w:t>, y son las señaladas por la PARTE VENDEDORA. La entidad garantiza que todos estos servicios o productos cumplen los requisitos que la normativa aplicable impone para su comercialización y publicidad la Ley española.</w:t>
      </w:r>
    </w:p>
    <w:p w:rsidR="009D342A" w:rsidRDefault="009D342A">
      <w:pPr>
        <w:jc w:val="both"/>
      </w:pPr>
    </w:p>
    <w:p w:rsidR="00EA73F0" w:rsidRDefault="00EA73F0" w:rsidP="00EA73F0">
      <w:pPr>
        <w:jc w:val="both"/>
      </w:pPr>
    </w:p>
    <w:p w:rsidR="009D342A" w:rsidRDefault="009D342A">
      <w:pPr>
        <w:jc w:val="both"/>
      </w:pPr>
      <w:r>
        <w:t>La PARTE COMPRADORA manifiesta expresamente que ha procedido a su lectura, comprendiéndolas en su integridad, y que está de acuerdo con las mismas.</w:t>
      </w:r>
    </w:p>
    <w:p w:rsidR="009D342A" w:rsidRDefault="009D342A">
      <w:pPr>
        <w:jc w:val="both"/>
      </w:pPr>
    </w:p>
    <w:p w:rsidR="009D342A" w:rsidRDefault="009D342A">
      <w:pPr>
        <w:jc w:val="both"/>
      </w:pPr>
    </w:p>
    <w:p w:rsidR="005F05E8" w:rsidRDefault="005F05E8" w:rsidP="005F05E8">
      <w:pPr>
        <w:jc w:val="both"/>
      </w:pPr>
      <w:r>
        <w:t>4.-PRECIO DEL SERVICIO/PRODUCTO</w:t>
      </w:r>
    </w:p>
    <w:p w:rsidR="002A3399" w:rsidRDefault="002A3399" w:rsidP="005F05E8">
      <w:pPr>
        <w:jc w:val="both"/>
      </w:pPr>
    </w:p>
    <w:p w:rsidR="005F05E8" w:rsidRDefault="005F05E8" w:rsidP="005F05E8">
      <w:pPr>
        <w:jc w:val="both"/>
      </w:pPr>
      <w:r>
        <w:t xml:space="preserve">El precio de compra del producto </w:t>
      </w:r>
      <w:r w:rsidR="002A3399">
        <w:t xml:space="preserve">y/o servicio </w:t>
      </w:r>
      <w:r>
        <w:t>es el especificado en la URL</w:t>
      </w:r>
      <w:r w:rsidR="002A3399">
        <w:t xml:space="preserve"> de dicho producto y/o servicio</w:t>
      </w:r>
      <w:r>
        <w:t>, junto al producto y/o servicio seleccionado.</w:t>
      </w:r>
    </w:p>
    <w:p w:rsidR="005F05E8" w:rsidRDefault="005F05E8" w:rsidP="005F05E8">
      <w:pPr>
        <w:jc w:val="both"/>
      </w:pPr>
    </w:p>
    <w:p w:rsidR="005F05E8" w:rsidRDefault="005F05E8" w:rsidP="005F05E8">
      <w:pPr>
        <w:jc w:val="both"/>
      </w:pPr>
      <w:r>
        <w:t>La PARTE COMPRADORA manifiesta expresamente que ha leído el mismo, lo ha comprendido, y está plenamente conforme con su contenido.</w:t>
      </w:r>
    </w:p>
    <w:p w:rsidR="005F05E8" w:rsidRDefault="005F05E8" w:rsidP="005F05E8">
      <w:pPr>
        <w:jc w:val="both"/>
      </w:pPr>
    </w:p>
    <w:p w:rsidR="002A3399" w:rsidRDefault="002A3399" w:rsidP="005F05E8">
      <w:pPr>
        <w:jc w:val="both"/>
      </w:pPr>
      <w:r>
        <w:t xml:space="preserve">Los precios mostrados en web </w:t>
      </w:r>
      <w:r w:rsidR="005F05E8">
        <w:t>incluye</w:t>
      </w:r>
      <w:r>
        <w:t>n</w:t>
      </w:r>
      <w:r w:rsidR="005F05E8">
        <w:t xml:space="preserve"> el IVA </w:t>
      </w:r>
      <w:r w:rsidR="00EA73F0">
        <w:t>correspondiente.</w:t>
      </w:r>
      <w:r>
        <w:t xml:space="preserve"> </w:t>
      </w:r>
    </w:p>
    <w:p w:rsidR="002A3399" w:rsidRDefault="002A3399" w:rsidP="005F05E8">
      <w:pPr>
        <w:jc w:val="both"/>
      </w:pPr>
    </w:p>
    <w:p w:rsidR="005F05E8" w:rsidRDefault="002A3399" w:rsidP="005F05E8">
      <w:pPr>
        <w:jc w:val="both"/>
      </w:pPr>
      <w:r>
        <w:t>Los costes de envío aplicables se detallan en nuestra política de envíos,  pudiendo ser Gratis por promociones u otros, representar un incremento en el precio del producto o disponer de la opción de recoger su pedido en tienda.</w:t>
      </w:r>
    </w:p>
    <w:p w:rsidR="005F05E8" w:rsidRDefault="005F05E8" w:rsidP="005F05E8">
      <w:pPr>
        <w:jc w:val="both"/>
      </w:pPr>
    </w:p>
    <w:p w:rsidR="009D342A" w:rsidRDefault="009D342A">
      <w:pPr>
        <w:jc w:val="both"/>
      </w:pPr>
    </w:p>
    <w:p w:rsidR="009D342A" w:rsidRDefault="009D342A">
      <w:pPr>
        <w:jc w:val="both"/>
      </w:pPr>
      <w:r>
        <w:t>La PARTE COMPRADORA manifiesta expresamente que ha entendido el precio del servicio y sus condiciones, lo ha comprendido, y está plenamente conforme con su contenido.</w:t>
      </w:r>
    </w:p>
    <w:p w:rsidR="009D342A" w:rsidRDefault="009D342A">
      <w:pPr>
        <w:jc w:val="both"/>
      </w:pPr>
    </w:p>
    <w:p w:rsidR="009D342A" w:rsidRDefault="009D342A">
      <w:pPr>
        <w:jc w:val="both"/>
      </w:pPr>
    </w:p>
    <w:p w:rsidR="009D342A" w:rsidRDefault="00A50446">
      <w:pPr>
        <w:jc w:val="both"/>
      </w:pPr>
      <w:r>
        <w:t>5.-</w:t>
      </w:r>
      <w:r w:rsidR="006B1671">
        <w:t>FORMAS DE PAGO</w:t>
      </w:r>
    </w:p>
    <w:p w:rsidR="009D342A" w:rsidRDefault="009D342A">
      <w:pPr>
        <w:jc w:val="both"/>
      </w:pPr>
    </w:p>
    <w:p w:rsidR="006B1671" w:rsidRDefault="006B1671" w:rsidP="006B1671">
      <w:pPr>
        <w:jc w:val="both"/>
      </w:pPr>
      <w:r>
        <w:t xml:space="preserve">El importe final del servicio o producto, será abonado por la PARTE COMPRADORA mediante alguno de los medios de pago habilitados por la PARTE VENDEDORA y que, para mayor seguridad del cliente, </w:t>
      </w:r>
      <w:proofErr w:type="gramStart"/>
      <w:r>
        <w:t>son :</w:t>
      </w:r>
      <w:proofErr w:type="gramEnd"/>
    </w:p>
    <w:p w:rsidR="0059724F" w:rsidRDefault="0059724F" w:rsidP="006B1671">
      <w:pPr>
        <w:jc w:val="both"/>
      </w:pPr>
    </w:p>
    <w:p w:rsidR="006B1671" w:rsidRDefault="0059724F" w:rsidP="006B1671">
      <w:pPr>
        <w:jc w:val="both"/>
      </w:pPr>
      <w:r>
        <w:t xml:space="preserve">· </w:t>
      </w:r>
      <w:r w:rsidR="002A3399">
        <w:t>Tarjeta de crédito y débito</w:t>
      </w:r>
      <w:r w:rsidR="006B1671">
        <w:t xml:space="preserve"> mediante pasarela segura.</w:t>
      </w:r>
    </w:p>
    <w:p w:rsidR="006B1671" w:rsidRDefault="006B1671" w:rsidP="006B1671">
      <w:pPr>
        <w:jc w:val="both"/>
      </w:pPr>
    </w:p>
    <w:p w:rsidR="002A3399" w:rsidRDefault="009D342A" w:rsidP="006B1671">
      <w:pPr>
        <w:jc w:val="both"/>
      </w:pPr>
      <w:r>
        <w:lastRenderedPageBreak/>
        <w:t xml:space="preserve">Después de haber recibido el pago correspondiente a </w:t>
      </w:r>
      <w:r w:rsidR="00CC0CC3">
        <w:t>la compra de un producto y/o</w:t>
      </w:r>
      <w:r>
        <w:t xml:space="preserve"> servicio, la PARTE VENDEDORA  procederá a emitir y enviar </w:t>
      </w:r>
      <w:r w:rsidR="00EA73F0">
        <w:t>la confirmación del pedido  por correo electrónico al mail que indicó el usuario en su registro</w:t>
      </w:r>
      <w:r w:rsidR="002A3399">
        <w:t>.</w:t>
      </w:r>
    </w:p>
    <w:p w:rsidR="002A3399" w:rsidRDefault="002A3399" w:rsidP="006B1671">
      <w:pPr>
        <w:jc w:val="both"/>
      </w:pPr>
    </w:p>
    <w:p w:rsidR="00EA73F0" w:rsidRDefault="002A3399" w:rsidP="006B1671">
      <w:pPr>
        <w:jc w:val="both"/>
      </w:pPr>
      <w:r>
        <w:t>Si necesita factura de compra d</w:t>
      </w:r>
      <w:r w:rsidR="00EA73F0">
        <w:t xml:space="preserve">el producto/servicio </w:t>
      </w:r>
      <w:r>
        <w:t xml:space="preserve">deberá solicitarlo por cualquiera de los contactos disponibles en nuestra Tienda o escribiéndonos un email a </w:t>
      </w:r>
      <w:r w:rsidR="00244C34">
        <w:rPr>
          <w:color w:val="FF0000"/>
        </w:rPr>
        <w:t>barialimentacionpedidos@gmail.com</w:t>
      </w:r>
      <w:r w:rsidR="00EA73F0">
        <w:t>.</w:t>
      </w:r>
    </w:p>
    <w:p w:rsidR="006B1671" w:rsidRDefault="006B1671" w:rsidP="006B1671">
      <w:pPr>
        <w:jc w:val="both"/>
      </w:pPr>
    </w:p>
    <w:p w:rsidR="006B1671" w:rsidRDefault="006B1671" w:rsidP="006B1671">
      <w:pPr>
        <w:jc w:val="both"/>
      </w:pPr>
    </w:p>
    <w:p w:rsidR="006B1671" w:rsidRDefault="006B1671" w:rsidP="006B1671">
      <w:pPr>
        <w:jc w:val="both"/>
      </w:pPr>
      <w:r>
        <w:t>6.-GASTOS DE ENVIO Y PLAZOS DE ENTREGA</w:t>
      </w:r>
    </w:p>
    <w:p w:rsidR="006B1671" w:rsidRDefault="006B1671" w:rsidP="006B1671">
      <w:pPr>
        <w:jc w:val="both"/>
      </w:pPr>
    </w:p>
    <w:p w:rsidR="008104D5" w:rsidRDefault="008104D5" w:rsidP="0059724F">
      <w:pPr>
        <w:jc w:val="both"/>
      </w:pPr>
      <w:r>
        <w:t>El usuario podrá</w:t>
      </w:r>
      <w:r w:rsidR="00244C34">
        <w:t xml:space="preserve"> optar antes de finalizar su compra</w:t>
      </w:r>
      <w:r>
        <w:t xml:space="preserve"> entre 2 opciones:</w:t>
      </w:r>
    </w:p>
    <w:p w:rsidR="00616A8D" w:rsidRDefault="00616A8D" w:rsidP="0059724F">
      <w:pPr>
        <w:jc w:val="both"/>
      </w:pPr>
    </w:p>
    <w:p w:rsidR="008104D5" w:rsidRDefault="008104D5" w:rsidP="0059724F">
      <w:pPr>
        <w:jc w:val="both"/>
      </w:pPr>
      <w:r>
        <w:t>ENVIO A DOMICILIO</w:t>
      </w:r>
    </w:p>
    <w:p w:rsidR="008104D5" w:rsidRDefault="008104D5" w:rsidP="0059724F">
      <w:pPr>
        <w:jc w:val="both"/>
      </w:pPr>
      <w:r>
        <w:t>RECOGER EN TIENDA</w:t>
      </w:r>
    </w:p>
    <w:p w:rsidR="008104D5" w:rsidRDefault="008104D5" w:rsidP="0059724F">
      <w:pPr>
        <w:jc w:val="both"/>
      </w:pPr>
    </w:p>
    <w:p w:rsidR="008104D5" w:rsidRPr="008104D5" w:rsidRDefault="008104D5" w:rsidP="0059724F">
      <w:pPr>
        <w:jc w:val="both"/>
        <w:rPr>
          <w:u w:val="single"/>
        </w:rPr>
      </w:pPr>
      <w:r w:rsidRPr="008104D5">
        <w:rPr>
          <w:u w:val="single"/>
        </w:rPr>
        <w:t>Para ENVIOS A DOMICILIO:</w:t>
      </w:r>
    </w:p>
    <w:p w:rsidR="008104D5" w:rsidRPr="008104D5" w:rsidRDefault="008104D5" w:rsidP="0059724F">
      <w:pPr>
        <w:jc w:val="both"/>
        <w:rPr>
          <w:u w:val="single"/>
        </w:rPr>
      </w:pPr>
    </w:p>
    <w:p w:rsidR="0059724F" w:rsidRDefault="0059724F" w:rsidP="0059724F">
      <w:pPr>
        <w:jc w:val="both"/>
      </w:pPr>
      <w:r>
        <w:t>Sólo se realizan envíos a Península</w:t>
      </w:r>
      <w:r w:rsidR="008104D5">
        <w:t xml:space="preserve"> </w:t>
      </w:r>
      <w:r w:rsidR="008104D5" w:rsidRPr="008104D5">
        <w:rPr>
          <w:color w:val="FF0000"/>
        </w:rPr>
        <w:t>y</w:t>
      </w:r>
      <w:r w:rsidR="008104D5">
        <w:t xml:space="preserve"> </w:t>
      </w:r>
      <w:r w:rsidR="008104D5" w:rsidRPr="008104D5">
        <w:rPr>
          <w:color w:val="FF0000"/>
        </w:rPr>
        <w:t>Baleares</w:t>
      </w:r>
      <w:r>
        <w:t>.</w:t>
      </w:r>
    </w:p>
    <w:p w:rsidR="0059724F" w:rsidRDefault="0059724F" w:rsidP="006B1671">
      <w:pPr>
        <w:jc w:val="both"/>
      </w:pPr>
    </w:p>
    <w:p w:rsidR="008104D5" w:rsidRDefault="006B1671" w:rsidP="006B1671">
      <w:pPr>
        <w:jc w:val="both"/>
      </w:pPr>
      <w:r>
        <w:t xml:space="preserve">Los gastos de envío </w:t>
      </w:r>
      <w:r w:rsidR="0059724F">
        <w:t xml:space="preserve">no están incluidos en el precio del producto. Los gastos de envío aplicables </w:t>
      </w:r>
      <w:r w:rsidR="008104D5">
        <w:t xml:space="preserve">están disponibles en nuestra Política de envíos en </w:t>
      </w:r>
      <w:hyperlink r:id="rId13" w:history="1">
        <w:r w:rsidR="00244C34" w:rsidRPr="007568D9">
          <w:rPr>
            <w:rStyle w:val="Hipervnculo"/>
          </w:rPr>
          <w:t>www.puçolcomerç.es/tienda/</w:t>
        </w:r>
      </w:hyperlink>
      <w:r w:rsidR="00244C34">
        <w:rPr>
          <w:color w:val="FF0000"/>
        </w:rPr>
        <w:t xml:space="preserve"> RICARDO E. ZAMBRANO BARBERÁN</w:t>
      </w:r>
      <w:r w:rsidR="008104D5">
        <w:t>, y suelen ser:</w:t>
      </w:r>
    </w:p>
    <w:p w:rsidR="0059724F" w:rsidRDefault="0059724F" w:rsidP="006B1671">
      <w:pPr>
        <w:jc w:val="both"/>
      </w:pPr>
    </w:p>
    <w:p w:rsidR="006B1671" w:rsidRDefault="006B1671" w:rsidP="006B1671">
      <w:pPr>
        <w:jc w:val="both"/>
      </w:pPr>
    </w:p>
    <w:p w:rsidR="008104D5" w:rsidRDefault="008104D5" w:rsidP="006B1671">
      <w:pPr>
        <w:jc w:val="both"/>
      </w:pPr>
      <w:r w:rsidRPr="008104D5">
        <w:rPr>
          <w:u w:val="single"/>
        </w:rPr>
        <w:t xml:space="preserve">La opción de </w:t>
      </w:r>
      <w:r w:rsidRPr="008104D5">
        <w:rPr>
          <w:b/>
          <w:bCs/>
          <w:u w:val="single"/>
        </w:rPr>
        <w:t>RECOGER EN TIENDA</w:t>
      </w:r>
      <w:r>
        <w:t xml:space="preserve"> no conllevará aplicar gastos de envío.</w:t>
      </w:r>
    </w:p>
    <w:p w:rsidR="00EA73F0" w:rsidRDefault="00EA73F0" w:rsidP="006B1671">
      <w:pPr>
        <w:jc w:val="both"/>
      </w:pPr>
    </w:p>
    <w:p w:rsidR="007453C1" w:rsidRDefault="007453C1">
      <w:pPr>
        <w:jc w:val="both"/>
      </w:pPr>
      <w:r>
        <w:t xml:space="preserve">Los </w:t>
      </w:r>
      <w:r w:rsidR="0059724F">
        <w:t>pedidos realizados</w:t>
      </w:r>
      <w:r>
        <w:t xml:space="preserve"> desde el sitio web son entregados en la dirección que indica el usuario en el apartado DA</w:t>
      </w:r>
      <w:r w:rsidR="0059724F">
        <w:t>T</w:t>
      </w:r>
      <w:r>
        <w:t>OS DE ENVIO</w:t>
      </w:r>
      <w:r w:rsidR="0059724F">
        <w:t>, con posibilidad de que el cliente seleccione la opción de recogida en Tienda.</w:t>
      </w:r>
    </w:p>
    <w:p w:rsidR="0059724F" w:rsidRDefault="0059724F">
      <w:pPr>
        <w:jc w:val="both"/>
      </w:pPr>
    </w:p>
    <w:p w:rsidR="007453C1" w:rsidRDefault="0059724F" w:rsidP="007453C1">
      <w:pPr>
        <w:jc w:val="both"/>
      </w:pPr>
      <w:r>
        <w:t>El plazo de entrega</w:t>
      </w:r>
      <w:r w:rsidR="007453C1">
        <w:t xml:space="preserve"> </w:t>
      </w:r>
      <w:r>
        <w:t>es de 24</w:t>
      </w:r>
      <w:r w:rsidR="00DF4022">
        <w:t>/</w:t>
      </w:r>
      <w:r w:rsidR="008104D5">
        <w:t>72</w:t>
      </w:r>
      <w:r>
        <w:t xml:space="preserve"> horas laborables. </w:t>
      </w:r>
      <w:r w:rsidR="007453C1">
        <w:t xml:space="preserve">No se hacen envíos/entregas </w:t>
      </w:r>
      <w:r>
        <w:t xml:space="preserve">en </w:t>
      </w:r>
      <w:proofErr w:type="gramStart"/>
      <w:r w:rsidR="007453C1">
        <w:t>Sábados ,</w:t>
      </w:r>
      <w:proofErr w:type="gramEnd"/>
      <w:r w:rsidR="007453C1">
        <w:t xml:space="preserve"> Domingos ni festivos.</w:t>
      </w:r>
    </w:p>
    <w:p w:rsidR="007453C1" w:rsidRDefault="007453C1" w:rsidP="007453C1">
      <w:pPr>
        <w:jc w:val="both"/>
      </w:pPr>
    </w:p>
    <w:p w:rsidR="008104D5" w:rsidRDefault="008104D5" w:rsidP="007453C1">
      <w:pPr>
        <w:jc w:val="both"/>
      </w:pPr>
      <w:r>
        <w:t>Los pedidos recibidos a partir de las 17h serán tramitados al día siguiente, por lo que el plazo de entrega empezará a contar desde el día siguiente.</w:t>
      </w:r>
    </w:p>
    <w:p w:rsidR="007453C1" w:rsidRDefault="007453C1" w:rsidP="007453C1">
      <w:pPr>
        <w:jc w:val="both"/>
      </w:pPr>
    </w:p>
    <w:p w:rsidR="006B1671" w:rsidRDefault="006B1671">
      <w:pPr>
        <w:jc w:val="both"/>
      </w:pPr>
    </w:p>
    <w:p w:rsidR="008104D5" w:rsidRDefault="008104D5" w:rsidP="006B1671">
      <w:pPr>
        <w:jc w:val="both"/>
      </w:pPr>
    </w:p>
    <w:p w:rsidR="006B1671" w:rsidRDefault="006B1671" w:rsidP="006B1671">
      <w:pPr>
        <w:jc w:val="both"/>
      </w:pPr>
      <w:r>
        <w:t>7.-PLAZO DE VALIDEZ DE OFERTAS Y PRECIOS</w:t>
      </w:r>
    </w:p>
    <w:p w:rsidR="006B1671" w:rsidRDefault="006B1671" w:rsidP="006B1671">
      <w:pPr>
        <w:jc w:val="both"/>
      </w:pPr>
      <w:r>
        <w:t xml:space="preserve"> </w:t>
      </w:r>
    </w:p>
    <w:p w:rsidR="006B1671" w:rsidRDefault="006B1671" w:rsidP="006B1671">
      <w:pPr>
        <w:jc w:val="both"/>
      </w:pPr>
      <w:r>
        <w:t>Los plazos de validez de precios y ofertas son los que coincidan con el mantenimiento del servicio o producto en la URL de LA PARTE VENDEDORA.</w:t>
      </w:r>
    </w:p>
    <w:p w:rsidR="006B1671" w:rsidRDefault="006B1671" w:rsidP="006B1671">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8104D5" w:rsidRDefault="008104D5">
      <w:pPr>
        <w:jc w:val="both"/>
      </w:pPr>
    </w:p>
    <w:p w:rsidR="009D342A" w:rsidRPr="00D82653" w:rsidRDefault="009D342A">
      <w:pPr>
        <w:jc w:val="both"/>
        <w:rPr>
          <w:b/>
          <w:bCs/>
          <w:color w:val="FF0000"/>
        </w:rPr>
      </w:pPr>
      <w:r w:rsidRPr="00D82653">
        <w:rPr>
          <w:b/>
          <w:bCs/>
          <w:color w:val="FF0000"/>
        </w:rPr>
        <w:t xml:space="preserve">8.-CANCELACIONES, </w:t>
      </w:r>
      <w:r w:rsidR="0059724F" w:rsidRPr="00D82653">
        <w:rPr>
          <w:b/>
          <w:bCs/>
          <w:color w:val="FF0000"/>
        </w:rPr>
        <w:t xml:space="preserve">CAMBIOS, </w:t>
      </w:r>
      <w:r w:rsidRPr="00D82653">
        <w:rPr>
          <w:b/>
          <w:bCs/>
          <w:color w:val="FF0000"/>
        </w:rPr>
        <w:t>DEVOLUC</w:t>
      </w:r>
      <w:r w:rsidR="00A50446" w:rsidRPr="00D82653">
        <w:rPr>
          <w:b/>
          <w:bCs/>
          <w:color w:val="FF0000"/>
        </w:rPr>
        <w:t>IONES, DERECHO DE RESOLUCIÓN</w:t>
      </w:r>
    </w:p>
    <w:p w:rsidR="009D342A" w:rsidRDefault="009D342A">
      <w:pPr>
        <w:jc w:val="both"/>
      </w:pPr>
    </w:p>
    <w:p w:rsidR="00A50446" w:rsidRDefault="00A50446" w:rsidP="00D82653">
      <w:pPr>
        <w:jc w:val="both"/>
      </w:pPr>
      <w:r>
        <w:t>La cancelación</w:t>
      </w:r>
      <w:r w:rsidR="0059724F">
        <w:t>, cambio o devolución</w:t>
      </w:r>
      <w:r>
        <w:t xml:space="preserve"> de los </w:t>
      </w:r>
      <w:r w:rsidR="00751BCB">
        <w:t>productos comprados</w:t>
      </w:r>
      <w:r>
        <w:t xml:space="preserve"> deberá ser previamente concertada con la PARTE </w:t>
      </w:r>
      <w:proofErr w:type="gramStart"/>
      <w:r>
        <w:t>VENDEDORA .</w:t>
      </w:r>
      <w:proofErr w:type="gramEnd"/>
      <w:r w:rsidR="00EE7681">
        <w:t xml:space="preserve"> Como es alimentación los productos una vez salidos de la tienda no se podrán realizar ni cambios ni devoluciones</w:t>
      </w:r>
    </w:p>
    <w:p w:rsidR="00751BCB" w:rsidRDefault="00751BCB" w:rsidP="00D82653">
      <w:pPr>
        <w:jc w:val="both"/>
      </w:pPr>
    </w:p>
    <w:p w:rsidR="00D82653" w:rsidRDefault="00751BCB" w:rsidP="00D82653">
      <w:pPr>
        <w:spacing w:before="100" w:beforeAutospacing="1" w:after="100" w:afterAutospacing="1"/>
        <w:jc w:val="both"/>
      </w:pPr>
      <w:r w:rsidRPr="00751BCB">
        <w:rPr>
          <w:b/>
          <w:bCs/>
        </w:rPr>
        <w:t>El plazo para realizar un Cambio</w:t>
      </w:r>
      <w:r w:rsidRPr="006B1671">
        <w:t xml:space="preserve"> es de 14 días </w:t>
      </w:r>
      <w:r>
        <w:t>naturales</w:t>
      </w:r>
      <w:r w:rsidRPr="00751BCB">
        <w:t xml:space="preserve"> </w:t>
      </w:r>
      <w:r w:rsidRPr="006B1671">
        <w:t xml:space="preserve">desde el día en que recibas el producto, siempre y cuando el producto </w:t>
      </w:r>
      <w:r>
        <w:t>se encuentre en perfecto estado y en su embalaje original.</w:t>
      </w:r>
      <w:r w:rsidRPr="00751BCB">
        <w:t xml:space="preserve"> </w:t>
      </w:r>
    </w:p>
    <w:p w:rsidR="002B04E4" w:rsidRDefault="002B04E4" w:rsidP="00D82653">
      <w:pPr>
        <w:spacing w:before="100" w:beforeAutospacing="1" w:after="100" w:afterAutospacing="1"/>
        <w:jc w:val="both"/>
      </w:pPr>
      <w:r>
        <w:t>No se admiten devoluciones (salvo si se trata de productos con defecto o dañados), de:</w:t>
      </w:r>
    </w:p>
    <w:p w:rsidR="002B04E4" w:rsidRDefault="002B04E4" w:rsidP="00D82653">
      <w:pPr>
        <w:spacing w:before="100" w:beforeAutospacing="1" w:after="100" w:afterAutospacing="1"/>
        <w:jc w:val="both"/>
      </w:pPr>
      <w:r>
        <w:t>R</w:t>
      </w:r>
      <w:r w:rsidRPr="002B04E4">
        <w:t>opa interior, productos de higiene, vestidos de fiesta</w:t>
      </w:r>
      <w:r>
        <w:t>,</w:t>
      </w:r>
      <w:r w:rsidRPr="002B04E4">
        <w:t xml:space="preserve"> objetos que pueden ser reproducidos, como libros y discos</w:t>
      </w:r>
      <w:r>
        <w:t xml:space="preserve"> y ya hayan sido desprecintados y productos alimenticios</w:t>
      </w:r>
      <w:r w:rsidRPr="002B04E4">
        <w:t>.</w:t>
      </w:r>
    </w:p>
    <w:p w:rsidR="00751BCB" w:rsidRDefault="00751BCB" w:rsidP="00D82653">
      <w:pPr>
        <w:spacing w:before="100" w:beforeAutospacing="1" w:after="100" w:afterAutospacing="1"/>
        <w:jc w:val="both"/>
      </w:pPr>
      <w:r w:rsidRPr="006B1671">
        <w:t>Sólo tienes que notificar</w:t>
      </w:r>
      <w:r w:rsidR="00D82653">
        <w:t>lo</w:t>
      </w:r>
      <w:r w:rsidRPr="006B1671">
        <w:t xml:space="preserve"> por medio de un mail a </w:t>
      </w:r>
      <w:r w:rsidR="00244C34">
        <w:rPr>
          <w:rStyle w:val="Hipervnculo"/>
          <w:b/>
          <w:bCs/>
          <w:color w:val="FF0000"/>
        </w:rPr>
        <w:t>barialimentacionpedidos@gmail.com</w:t>
      </w:r>
      <w:r w:rsidR="00D82653">
        <w:t>,</w:t>
      </w:r>
      <w:r>
        <w:t xml:space="preserve"> </w:t>
      </w:r>
      <w:r w:rsidRPr="006B1671">
        <w:t xml:space="preserve">indicando todos los datos de tu compra para localizarla. En el momento en que recibamos tu mail, te comunicaremos, mediante correo electrónico, la recepción del mismo indicando </w:t>
      </w:r>
      <w:r w:rsidR="00165511">
        <w:t xml:space="preserve">igualmente </w:t>
      </w:r>
      <w:r w:rsidRPr="006B1671">
        <w:t>el proceso a seguir.</w:t>
      </w:r>
    </w:p>
    <w:p w:rsidR="00D82653" w:rsidRDefault="00D82653" w:rsidP="00D82653">
      <w:pPr>
        <w:spacing w:before="100" w:beforeAutospacing="1" w:after="100" w:afterAutospacing="1"/>
        <w:jc w:val="both"/>
      </w:pPr>
      <w:r>
        <w:t>Una vez le comuniquemos por email el proceso a seguir</w:t>
      </w:r>
      <w:r w:rsidR="00165511">
        <w:t xml:space="preserve">, </w:t>
      </w:r>
      <w:r>
        <w:t>deberá hacernos llegar el producto objeto de devolución, siempre dentro de los 14 días naturales siguientes a la recepción del pedido, para efectuar la devolución es necesario que el producto y su embalaje estén en su estado original (precintos, cajas, envolturas …</w:t>
      </w:r>
      <w:proofErr w:type="spellStart"/>
      <w:r>
        <w:t>etc</w:t>
      </w:r>
      <w:proofErr w:type="spellEnd"/>
      <w:r>
        <w:t xml:space="preserve">). </w:t>
      </w:r>
    </w:p>
    <w:p w:rsidR="00165511" w:rsidRDefault="00165511" w:rsidP="00165511">
      <w:pPr>
        <w:spacing w:before="100" w:beforeAutospacing="1" w:after="100" w:afterAutospacing="1"/>
        <w:jc w:val="both"/>
      </w:pPr>
      <w:r>
        <w:t>Una vez recibido el producto en nuestras instalaciones será revisado para comprobar que se cumplen todos los requisitos y le será comunicada la aprobación o no del cambio o devolución.</w:t>
      </w:r>
    </w:p>
    <w:p w:rsidR="00165511" w:rsidRDefault="00165511" w:rsidP="00165511">
      <w:pPr>
        <w:spacing w:before="100" w:beforeAutospacing="1" w:after="100" w:afterAutospacing="1"/>
        <w:jc w:val="both"/>
      </w:pPr>
      <w:r>
        <w:t>La devolución aprobada podrá ser usada por cambio por otro producto o devolución del importe de la compra usando la misma forma de pago de la venta.</w:t>
      </w:r>
    </w:p>
    <w:p w:rsidR="00165511" w:rsidRPr="00165511" w:rsidRDefault="00165511" w:rsidP="00165511">
      <w:pPr>
        <w:spacing w:before="100" w:beforeAutospacing="1" w:after="100" w:afterAutospacing="1"/>
        <w:jc w:val="both"/>
        <w:rPr>
          <w:b/>
          <w:bCs/>
        </w:rPr>
      </w:pPr>
      <w:r w:rsidRPr="00165511">
        <w:rPr>
          <w:b/>
          <w:bCs/>
        </w:rPr>
        <w:t>¿</w:t>
      </w:r>
      <w:proofErr w:type="spellStart"/>
      <w:r w:rsidRPr="00165511">
        <w:rPr>
          <w:b/>
          <w:bCs/>
        </w:rPr>
        <w:t>Como</w:t>
      </w:r>
      <w:proofErr w:type="spellEnd"/>
      <w:r w:rsidRPr="00165511">
        <w:rPr>
          <w:b/>
          <w:bCs/>
        </w:rPr>
        <w:t xml:space="preserve"> hacernos llegar el producto objeto de cambio o devolución?</w:t>
      </w:r>
    </w:p>
    <w:p w:rsidR="00165511" w:rsidRDefault="00165511" w:rsidP="00165511">
      <w:pPr>
        <w:spacing w:before="100" w:beforeAutospacing="1" w:after="100" w:afterAutospacing="1"/>
        <w:jc w:val="both"/>
      </w:pPr>
      <w:r>
        <w:t xml:space="preserve">Puede realizar la devolución o cambio de su producto personándose en nuestra Tienda en </w:t>
      </w:r>
      <w:proofErr w:type="spellStart"/>
      <w:r>
        <w:t>Puçol</w:t>
      </w:r>
      <w:proofErr w:type="spellEnd"/>
      <w:r>
        <w:t>, sin costes ni gastos de envío.</w:t>
      </w:r>
    </w:p>
    <w:p w:rsidR="00751BCB" w:rsidRDefault="00165511" w:rsidP="00D82653">
      <w:pPr>
        <w:spacing w:before="100" w:beforeAutospacing="1" w:after="100" w:afterAutospacing="1"/>
        <w:jc w:val="both"/>
      </w:pPr>
      <w:r>
        <w:t>Si la devolución o cambio se tramita con servicio a domicilio, l</w:t>
      </w:r>
      <w:r w:rsidR="00751BCB">
        <w:t xml:space="preserve">os Gastos de envío del producto/s a </w:t>
      </w:r>
      <w:r>
        <w:t xml:space="preserve">devolver o </w:t>
      </w:r>
      <w:r w:rsidR="00751BCB">
        <w:t>cambiar, así como el gasto de envío del nuevo producto cambiado correrán por cuenta del cliente</w:t>
      </w:r>
      <w:r>
        <w:t>, salvo que la devolución obedezca a alguno de los siguientes casos:</w:t>
      </w:r>
    </w:p>
    <w:p w:rsidR="0059724F" w:rsidRDefault="0059724F" w:rsidP="00D82653">
      <w:pPr>
        <w:jc w:val="both"/>
      </w:pPr>
      <w:r>
        <w:t>1.</w:t>
      </w:r>
      <w:r>
        <w:tab/>
        <w:t xml:space="preserve">La mercancía estuviese defectuosa: A este respecto LA PARTE VENDEDORA, estará a lo dispuesto en la Ley de Productos Defectuosos, procediendo a sustituir inmediatamente el producto por otro con idénticas condiciones y prestaciones o bien a </w:t>
      </w:r>
      <w:proofErr w:type="spellStart"/>
      <w:r>
        <w:t>a</w:t>
      </w:r>
      <w:proofErr w:type="spellEnd"/>
      <w:r>
        <w:t xml:space="preserve"> devolver el importe de la compra, y SIEMPRE QUE EL CLIENTE hubiera cumplido los requisitos establecidos en lo referente al estado del producto y su embalaje.</w:t>
      </w:r>
    </w:p>
    <w:p w:rsidR="0059724F" w:rsidRDefault="0059724F" w:rsidP="00D82653">
      <w:pPr>
        <w:jc w:val="both"/>
      </w:pPr>
    </w:p>
    <w:p w:rsidR="0059724F" w:rsidRDefault="0059724F" w:rsidP="00D82653">
      <w:pPr>
        <w:jc w:val="both"/>
      </w:pPr>
      <w:r>
        <w:t>2.</w:t>
      </w:r>
      <w:r>
        <w:tab/>
        <w:t xml:space="preserve"> LA PARTE VENDEDORA, procederá igualmente a devolver el importe de la mercancía y gastos de envío aplicados cuando por causas no imputables (ya sean directas o indirectas) a ella, se viese imposibilitado de servirlo.</w:t>
      </w:r>
    </w:p>
    <w:p w:rsidR="0059724F" w:rsidRDefault="0059724F" w:rsidP="0059724F">
      <w:pPr>
        <w:jc w:val="both"/>
      </w:pPr>
    </w:p>
    <w:p w:rsidR="0059724F" w:rsidRDefault="0059724F" w:rsidP="0059724F">
      <w:pPr>
        <w:jc w:val="both"/>
      </w:pPr>
    </w:p>
    <w:p w:rsidR="0059724F" w:rsidRDefault="0059724F" w:rsidP="0059724F">
      <w:pPr>
        <w:jc w:val="both"/>
      </w:pPr>
      <w:r>
        <w:t>3.</w:t>
      </w:r>
      <w:r>
        <w:tab/>
        <w:t xml:space="preserve"> LA PARTE VENDEDORA, aceptará la devolución de la mercancía y se hará cargo de los portes cuando por causas imputables a ella, el producto entregado no se correspondiese con el solicitado por el cliente y SIEMPRE QUE EL CLIENTE hubiera cumplido los requisitos establecidos en lo referente al estado del producto y su embalaje</w:t>
      </w:r>
    </w:p>
    <w:p w:rsidR="0059724F" w:rsidRDefault="0059724F" w:rsidP="0059724F">
      <w:pPr>
        <w:jc w:val="both"/>
      </w:pPr>
    </w:p>
    <w:p w:rsidR="0059724F" w:rsidRPr="00165511" w:rsidRDefault="0059724F" w:rsidP="0059724F">
      <w:pPr>
        <w:jc w:val="both"/>
        <w:rPr>
          <w:b/>
          <w:bCs/>
          <w:color w:val="FF0000"/>
        </w:rPr>
      </w:pPr>
      <w:r>
        <w:t>4.</w:t>
      </w:r>
      <w:r>
        <w:tab/>
        <w:t xml:space="preserve"> LA PARTE VENDEDORA, aceptará la devolución de la mercancía y se hará cargo de los portes si esta llegara a destino con desperfectos o roturas en el embalaje y el comprador lo hiciera constar en la nota de entrega del transportista y mediante aviso antes de 24 horas a través del e-mail </w:t>
      </w:r>
      <w:r w:rsidR="00BC083D">
        <w:rPr>
          <w:b/>
          <w:bCs/>
          <w:color w:val="FF0000"/>
        </w:rPr>
        <w:t>barialimentacionpedidos@gmail.com</w:t>
      </w:r>
    </w:p>
    <w:p w:rsidR="0059724F" w:rsidRDefault="0059724F" w:rsidP="0059724F">
      <w:pPr>
        <w:jc w:val="both"/>
      </w:pPr>
    </w:p>
    <w:p w:rsidR="0059724F" w:rsidRDefault="0059724F" w:rsidP="0059724F">
      <w:pPr>
        <w:jc w:val="both"/>
      </w:pPr>
    </w:p>
    <w:p w:rsidR="0059724F" w:rsidRPr="00165511" w:rsidRDefault="0059724F" w:rsidP="0059724F">
      <w:pPr>
        <w:jc w:val="both"/>
        <w:rPr>
          <w:color w:val="FF0000"/>
        </w:rPr>
      </w:pPr>
      <w:r w:rsidRPr="00165511">
        <w:rPr>
          <w:color w:val="FF0000"/>
        </w:rPr>
        <w:t>Las devoluciones se canjearán por otro producto o se devolverá el dinero.</w:t>
      </w:r>
    </w:p>
    <w:p w:rsidR="0059724F" w:rsidRDefault="0059724F" w:rsidP="0059724F">
      <w:pPr>
        <w:jc w:val="both"/>
      </w:pPr>
    </w:p>
    <w:p w:rsidR="00165511" w:rsidRDefault="0059724F">
      <w:pPr>
        <w:jc w:val="both"/>
      </w:pPr>
      <w:r>
        <w:t>Para devoluciones contacte con LA PARTE VENDEDORA</w:t>
      </w:r>
      <w:r w:rsidR="00165511">
        <w:t xml:space="preserve"> por cualquiera de los medios de contacto disponibles en </w:t>
      </w:r>
      <w:hyperlink r:id="rId14" w:history="1">
        <w:r w:rsidR="00BC083D" w:rsidRPr="007568D9">
          <w:rPr>
            <w:rStyle w:val="Hipervnculo"/>
          </w:rPr>
          <w:t>www.puçolcomerç.es/tienda/</w:t>
        </w:r>
      </w:hyperlink>
      <w:r w:rsidR="00BC083D">
        <w:rPr>
          <w:color w:val="FF0000"/>
        </w:rPr>
        <w:t xml:space="preserve"> RICARDO E. ZAMBRANO BARBERÁN</w:t>
      </w:r>
    </w:p>
    <w:p w:rsidR="00165511" w:rsidRDefault="00165511">
      <w:pPr>
        <w:jc w:val="both"/>
      </w:pPr>
    </w:p>
    <w:p w:rsidR="00165511" w:rsidRDefault="00165511">
      <w:pPr>
        <w:jc w:val="both"/>
      </w:pPr>
    </w:p>
    <w:p w:rsidR="009D342A" w:rsidRDefault="00165511">
      <w:pPr>
        <w:jc w:val="both"/>
      </w:pPr>
      <w:r>
        <w:t>SEG</w:t>
      </w:r>
      <w:r w:rsidR="00A50446">
        <w:t>URIDAD Y CONFIDENCIALIDAD.</w:t>
      </w:r>
    </w:p>
    <w:p w:rsidR="009D342A" w:rsidRDefault="009D342A">
      <w:pPr>
        <w:jc w:val="both"/>
      </w:pPr>
    </w:p>
    <w:p w:rsidR="009D342A" w:rsidRDefault="009D342A">
      <w:pPr>
        <w:jc w:val="both"/>
      </w:pPr>
      <w:r>
        <w:t xml:space="preserve">Ambas partes se comprometen expresamente a la conservación de todas las informaciones cruzadas entre ellas, ya sea a través de la URL de PARTE </w:t>
      </w:r>
      <w:proofErr w:type="gramStart"/>
      <w:r>
        <w:t>VENDEDORA ,</w:t>
      </w:r>
      <w:proofErr w:type="gramEnd"/>
      <w:r>
        <w:t xml:space="preserve"> o a través de e-mail, como prueba de las transacciones realizadas.</w:t>
      </w:r>
    </w:p>
    <w:p w:rsidR="009D342A" w:rsidRDefault="009D342A">
      <w:pPr>
        <w:jc w:val="both"/>
      </w:pPr>
    </w:p>
    <w:p w:rsidR="009D342A" w:rsidRDefault="009D342A">
      <w:pPr>
        <w:jc w:val="both"/>
      </w:pPr>
      <w:r>
        <w:t>La PARTE VENDEDORA garantiza que los datos personales de la PARTE COMPRADORA, facilitados por la entidad gestora del fondo contratado, solo se utilizarán para la ejecución del presente contrato, de forma que podamos identificarle y prestarle el servicio de consultas por e-mail.</w:t>
      </w:r>
    </w:p>
    <w:p w:rsidR="009D342A" w:rsidRDefault="009D342A">
      <w:pPr>
        <w:jc w:val="both"/>
      </w:pPr>
    </w:p>
    <w:p w:rsidR="009D342A" w:rsidRDefault="009D342A">
      <w:pPr>
        <w:jc w:val="both"/>
      </w:pPr>
      <w:r>
        <w:t xml:space="preserve">Del mismo modo, y solo para el caso de que la PARTE COMPRADORA haya prestado su consentimiento al respecto, los mismos serán tratados de forma automatizada, con finalidades que se desprendan de forma directa de la relación contractual establecida con PARTE </w:t>
      </w:r>
      <w:proofErr w:type="gramStart"/>
      <w:r>
        <w:t>VENDEDORA ,</w:t>
      </w:r>
      <w:proofErr w:type="gramEnd"/>
      <w:r>
        <w:t xml:space="preserve"> y ello con los límites derivados de la prestación contratada.</w:t>
      </w:r>
    </w:p>
    <w:p w:rsidR="009D342A" w:rsidRDefault="009D342A">
      <w:pPr>
        <w:jc w:val="both"/>
      </w:pPr>
    </w:p>
    <w:p w:rsidR="009D342A" w:rsidRDefault="009D342A">
      <w:pPr>
        <w:jc w:val="both"/>
      </w:pPr>
      <w:r>
        <w:t>Igualmente, y también con el consentimiento de la PARTE COMPRADORA los mismos podrán ser objeto de utilización para enviar información al cliente de la PARTE VENDEDORA.</w:t>
      </w:r>
    </w:p>
    <w:p w:rsidR="009D342A" w:rsidRDefault="009D342A">
      <w:pPr>
        <w:jc w:val="both"/>
      </w:pPr>
    </w:p>
    <w:p w:rsidR="00165511" w:rsidRPr="00165511" w:rsidRDefault="009D342A" w:rsidP="00165511">
      <w:pPr>
        <w:jc w:val="both"/>
        <w:rPr>
          <w:b/>
          <w:bCs/>
          <w:color w:val="FF0000"/>
        </w:rPr>
      </w:pPr>
      <w:r>
        <w:t xml:space="preserve">En cualquier caso, la PARTE COMPRADORA podrá dirigirse en cualquier momento a la PARTE VENDEDORA con el fin de acceder, rectificar o cancelar los datos indicados, opción que podrá ejecutar el interesado mediante el envío de un </w:t>
      </w:r>
      <w:proofErr w:type="spellStart"/>
      <w:r>
        <w:t>e.mail</w:t>
      </w:r>
      <w:proofErr w:type="spellEnd"/>
      <w:r>
        <w:t xml:space="preserve"> a la di</w:t>
      </w:r>
      <w:r w:rsidR="00A50446">
        <w:t xml:space="preserve">rección : </w:t>
      </w:r>
      <w:r w:rsidR="00BC083D">
        <w:t>barialimentacionpedidos@gmail.com</w:t>
      </w:r>
      <w:bookmarkStart w:id="0" w:name="_GoBack"/>
      <w:bookmarkEnd w:id="0"/>
    </w:p>
    <w:p w:rsidR="009D342A" w:rsidRDefault="009D342A">
      <w:pPr>
        <w:jc w:val="both"/>
      </w:pPr>
    </w:p>
    <w:p w:rsidR="009D342A" w:rsidRDefault="009D342A">
      <w:pPr>
        <w:jc w:val="both"/>
      </w:pPr>
      <w:r>
        <w:t>Cons</w:t>
      </w:r>
      <w:r w:rsidR="00BB40A1">
        <w:t>ulte Política de Privacidad.</w:t>
      </w:r>
    </w:p>
    <w:p w:rsidR="009D342A" w:rsidRDefault="009D342A">
      <w:pPr>
        <w:jc w:val="both"/>
      </w:pPr>
    </w:p>
    <w:p w:rsidR="009D342A" w:rsidRDefault="009D342A">
      <w:pPr>
        <w:jc w:val="both"/>
      </w:pPr>
    </w:p>
    <w:p w:rsidR="00165511" w:rsidRDefault="00165511">
      <w:pPr>
        <w:jc w:val="both"/>
      </w:pPr>
    </w:p>
    <w:p w:rsidR="00165511" w:rsidRDefault="00165511">
      <w:pPr>
        <w:jc w:val="both"/>
      </w:pPr>
    </w:p>
    <w:p w:rsidR="00165511" w:rsidRDefault="00165511">
      <w:pPr>
        <w:jc w:val="both"/>
      </w:pPr>
    </w:p>
    <w:p w:rsidR="00165511" w:rsidRDefault="00165511">
      <w:pPr>
        <w:jc w:val="both"/>
      </w:pPr>
    </w:p>
    <w:p w:rsidR="00165511" w:rsidRDefault="00165511">
      <w:pPr>
        <w:jc w:val="both"/>
      </w:pPr>
    </w:p>
    <w:p w:rsidR="00165511" w:rsidRDefault="00165511">
      <w:pPr>
        <w:jc w:val="both"/>
      </w:pPr>
    </w:p>
    <w:p w:rsidR="00165511" w:rsidRDefault="00165511">
      <w:pPr>
        <w:jc w:val="both"/>
      </w:pPr>
    </w:p>
    <w:p w:rsidR="00165511" w:rsidRDefault="00165511">
      <w:pPr>
        <w:jc w:val="both"/>
      </w:pPr>
    </w:p>
    <w:p w:rsidR="009D342A" w:rsidRDefault="009D342A">
      <w:pPr>
        <w:jc w:val="both"/>
      </w:pPr>
      <w:r>
        <w:t>10.-NORMAS RELATIVAS A LA FORM</w:t>
      </w:r>
      <w:r w:rsidR="00BB40A1">
        <w:t>ACIÓN Y VALIDEZ DEL CONTRATO</w:t>
      </w:r>
    </w:p>
    <w:p w:rsidR="009D342A" w:rsidRDefault="009D342A">
      <w:pPr>
        <w:jc w:val="both"/>
      </w:pPr>
    </w:p>
    <w:p w:rsidR="009D342A" w:rsidRDefault="009D342A">
      <w:pPr>
        <w:jc w:val="both"/>
      </w:pPr>
      <w:r>
        <w:t xml:space="preserve">Las presentes condiciones generales de contratación pasarán a formar parte del contrato en el momento de aceptación de las mismas, la cual se verificará por medio de un </w:t>
      </w:r>
      <w:proofErr w:type="spellStart"/>
      <w:r>
        <w:t>click</w:t>
      </w:r>
      <w:proofErr w:type="spellEnd"/>
      <w:r>
        <w:t xml:space="preserve"> en el botón correspondiente. Tratándose de contratación electrónica, ambas partes renuncian a la firma convencional, que se verá sustituida por la remisión del contrato con sus condiciones generales, en los términos establecidos en el artículo 5 LCGC, a la PARTE COMPRADORA</w:t>
      </w:r>
    </w:p>
    <w:p w:rsidR="009D342A" w:rsidRDefault="009D342A">
      <w:pPr>
        <w:jc w:val="both"/>
      </w:pPr>
    </w:p>
    <w:p w:rsidR="009D342A" w:rsidRDefault="009D342A">
      <w:pPr>
        <w:jc w:val="both"/>
      </w:pPr>
      <w:r>
        <w:t xml:space="preserve">Dicha remisión tendrá lugar al tiempo de la celebración del contrato de prestación de servicios, es decir, en un momento inmediatamente posterior a la </w:t>
      </w:r>
      <w:proofErr w:type="spellStart"/>
      <w:r>
        <w:t>contratacion</w:t>
      </w:r>
      <w:proofErr w:type="spellEnd"/>
      <w:r>
        <w:t xml:space="preserve"> del fondo por la PARTE COMPRADORA.</w:t>
      </w:r>
    </w:p>
    <w:p w:rsidR="009D342A" w:rsidRDefault="009D342A">
      <w:pPr>
        <w:jc w:val="both"/>
      </w:pPr>
    </w:p>
    <w:p w:rsidR="009D342A" w:rsidRDefault="009D342A">
      <w:pPr>
        <w:jc w:val="both"/>
      </w:pPr>
      <w:r>
        <w:t>A partir de ese momento el contrato de prestación de servicios de consulta por e-mail se entenderá válido y perfeccionado.</w:t>
      </w:r>
    </w:p>
    <w:p w:rsidR="009D342A" w:rsidRDefault="009D342A">
      <w:pPr>
        <w:jc w:val="both"/>
      </w:pPr>
    </w:p>
    <w:p w:rsidR="009D342A" w:rsidRDefault="00BB40A1">
      <w:pPr>
        <w:jc w:val="both"/>
      </w:pPr>
      <w:r>
        <w:t>1</w:t>
      </w:r>
      <w:r w:rsidR="009D342A">
        <w:t>1.-VALIDEZ DEL FORMULARIO COMO PRUEBA DE AC</w:t>
      </w:r>
      <w:r>
        <w:t>EPTACIÓN-FUERO Y LEGISLACIÓN</w:t>
      </w:r>
    </w:p>
    <w:p w:rsidR="009D342A" w:rsidRDefault="009D342A">
      <w:pPr>
        <w:jc w:val="both"/>
      </w:pPr>
    </w:p>
    <w:p w:rsidR="009D342A" w:rsidRDefault="009D342A">
      <w:pPr>
        <w:jc w:val="both"/>
      </w:pPr>
      <w:r>
        <w:t>Ambas partes declaran expresamente que la aceptación de las presentes condiciones generales de contratación por la PARTE COMPRADORA se lleva a cabo a través de la pulsación del botón correspondiente al píe de la pantalla en la que aparece la solicitud final del pedido y  el acceso a las mencionadas condiciones generales</w:t>
      </w:r>
      <w:r w:rsidR="00BB40A1">
        <w:t xml:space="preserve"> de contratación</w:t>
      </w:r>
      <w:r>
        <w:t>, que el cliente declara haber leído y aceptado.</w:t>
      </w:r>
    </w:p>
    <w:p w:rsidR="009D342A" w:rsidRDefault="009D342A">
      <w:pPr>
        <w:jc w:val="both"/>
      </w:pPr>
    </w:p>
    <w:p w:rsidR="009D342A" w:rsidRDefault="009D342A">
      <w:pPr>
        <w:jc w:val="both"/>
      </w:pPr>
      <w:r>
        <w:t>Del mismo modo, el mero hecho de rellenar el formulario de pedido por la PARTE COMPRADORA supone la aceptación integra y expresa de las presentes condiciones generales.</w:t>
      </w:r>
    </w:p>
    <w:p w:rsidR="009D342A" w:rsidRDefault="009D342A">
      <w:pPr>
        <w:jc w:val="both"/>
      </w:pPr>
    </w:p>
    <w:p w:rsidR="009D342A" w:rsidRDefault="009D342A">
      <w:pPr>
        <w:jc w:val="both"/>
      </w:pPr>
      <w:r>
        <w:t xml:space="preserve">Las presentes Condiciones Generales se someten a la legislación española, que será aplicable en relación a su validez, interpretación, ejecución y cumplimiento. Todas las discrepancias, reclamaciones y controversias respecto a lo dispuesto anteriormente se resolverán mediante un arbitraje de Derecho de acuerdo con las normas de la Corte Civil y Mercantil de arbitraje de </w:t>
      </w:r>
      <w:r w:rsidR="007453C1">
        <w:t>Valencia</w:t>
      </w:r>
      <w:r w:rsidR="00907755">
        <w:t xml:space="preserve"> </w:t>
      </w:r>
      <w:r>
        <w:t xml:space="preserve">a cuya normativa se someterán. Dicho Laudo estará compuesto por tres árbitros nombrados conforme a dicha normativa. . Si el arbitraje no llegara a realizarse por mutuo acuerdo o fuese declarado nulo, ambas partes se someten a los Juzgados y Tribunales de la ciudad de </w:t>
      </w:r>
      <w:r w:rsidR="007453C1">
        <w:t>Valencia</w:t>
      </w:r>
      <w:r>
        <w:t>, con renuncia expresa a su propio fuero si éste fuese otro.</w:t>
      </w:r>
    </w:p>
    <w:p w:rsidR="009D342A" w:rsidRDefault="009D342A">
      <w:pPr>
        <w:jc w:val="both"/>
      </w:pPr>
    </w:p>
    <w:p w:rsidR="009D342A" w:rsidRDefault="009D342A">
      <w:pPr>
        <w:jc w:val="both"/>
      </w:pPr>
      <w:r>
        <w:t>El Usuario, declara haber leído, conocer y aceptar las presentes Condiciones Generales en toda su extensión.</w:t>
      </w:r>
    </w:p>
    <w:p w:rsidR="009D342A" w:rsidRDefault="001C6179" w:rsidP="001C6179">
      <w:pPr>
        <w:tabs>
          <w:tab w:val="left" w:pos="2940"/>
        </w:tabs>
        <w:jc w:val="both"/>
      </w:pPr>
      <w:r>
        <w:tab/>
      </w:r>
    </w:p>
    <w:p w:rsidR="001C6179" w:rsidRDefault="001C6179" w:rsidP="001C6179">
      <w:pPr>
        <w:tabs>
          <w:tab w:val="left" w:pos="2940"/>
        </w:tabs>
        <w:jc w:val="both"/>
      </w:pPr>
    </w:p>
    <w:p w:rsidR="009D342A" w:rsidRDefault="009D342A" w:rsidP="001026EA">
      <w:pPr>
        <w:ind w:left="708" w:hanging="708"/>
        <w:jc w:val="both"/>
      </w:pPr>
    </w:p>
    <w:sectPr w:rsidR="009D342A">
      <w:footerReference w:type="default" r:id="rId15"/>
      <w:pgSz w:w="11906" w:h="16838"/>
      <w:pgMar w:top="899" w:right="1106"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AD" w:rsidRDefault="009B14AD">
      <w:r>
        <w:separator/>
      </w:r>
    </w:p>
  </w:endnote>
  <w:endnote w:type="continuationSeparator" w:id="0">
    <w:p w:rsidR="009B14AD" w:rsidRDefault="009B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 Nokia Sans Bold *">
    <w:altName w:val="Segoe UI Historic"/>
    <w:charset w:val="00"/>
    <w:family w:val="auto"/>
    <w:pitch w:val="variable"/>
    <w:sig w:usb0="FFFFFFFF" w:usb1="FFFFFFFF" w:usb2="0000003F"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2A" w:rsidRDefault="009D342A">
    <w:pPr>
      <w:ind w:left="360" w:right="-153"/>
      <w:jc w:val="center"/>
      <w:rPr>
        <w:rFonts w:ascii="Verdana" w:hAnsi="Verdana"/>
        <w:sz w:val="16"/>
      </w:rPr>
    </w:pPr>
    <w:r>
      <w:rPr>
        <w:rFonts w:ascii="Verdana" w:hAnsi="Verdana"/>
        <w:sz w:val="16"/>
      </w:rPr>
      <w:t>ZONADE</w:t>
    </w:r>
    <w:r w:rsidR="001C6179">
      <w:rPr>
        <w:rFonts w:ascii="Verdana" w:hAnsi="Verdana"/>
        <w:sz w:val="16"/>
      </w:rPr>
      <w:t>WEB</w:t>
    </w:r>
    <w:r>
      <w:rPr>
        <w:rFonts w:ascii="Verdana" w:hAnsi="Verdana"/>
        <w:sz w:val="16"/>
      </w:rPr>
      <w:t xml:space="preserve">–C/ </w:t>
    </w:r>
    <w:proofErr w:type="spellStart"/>
    <w:r w:rsidR="001C6179">
      <w:rPr>
        <w:rFonts w:ascii="Verdana" w:hAnsi="Verdana"/>
        <w:sz w:val="16"/>
      </w:rPr>
      <w:t>Xipres</w:t>
    </w:r>
    <w:proofErr w:type="spellEnd"/>
    <w:r w:rsidR="001C6179">
      <w:rPr>
        <w:rFonts w:ascii="Verdana" w:hAnsi="Verdana"/>
        <w:sz w:val="16"/>
      </w:rPr>
      <w:t>, 21</w:t>
    </w:r>
    <w:r>
      <w:rPr>
        <w:rFonts w:ascii="Verdana" w:hAnsi="Verdana"/>
        <w:sz w:val="16"/>
      </w:rPr>
      <w:t xml:space="preserve"> – 46</w:t>
    </w:r>
    <w:r w:rsidR="001C6179">
      <w:rPr>
        <w:rFonts w:ascii="Verdana" w:hAnsi="Verdana"/>
        <w:sz w:val="16"/>
      </w:rPr>
      <w:t xml:space="preserve">185 la </w:t>
    </w:r>
    <w:proofErr w:type="spellStart"/>
    <w:r w:rsidR="001C6179">
      <w:rPr>
        <w:rFonts w:ascii="Verdana" w:hAnsi="Verdana"/>
        <w:sz w:val="16"/>
      </w:rPr>
      <w:t>Pobla</w:t>
    </w:r>
    <w:proofErr w:type="spellEnd"/>
    <w:r w:rsidR="001C6179">
      <w:rPr>
        <w:rFonts w:ascii="Verdana" w:hAnsi="Verdana"/>
        <w:sz w:val="16"/>
      </w:rPr>
      <w:t xml:space="preserve"> </w:t>
    </w:r>
    <w:proofErr w:type="spellStart"/>
    <w:r w:rsidR="001C6179">
      <w:rPr>
        <w:rFonts w:ascii="Verdana" w:hAnsi="Verdana"/>
        <w:sz w:val="16"/>
      </w:rPr>
      <w:t>Vallbona</w:t>
    </w:r>
    <w:proofErr w:type="spellEnd"/>
    <w:r w:rsidR="001C6179">
      <w:rPr>
        <w:rFonts w:ascii="Verdana" w:hAnsi="Verdana"/>
        <w:sz w:val="16"/>
      </w:rPr>
      <w:t xml:space="preserve"> - </w:t>
    </w:r>
    <w:r>
      <w:rPr>
        <w:rFonts w:ascii="Verdana" w:hAnsi="Verdana"/>
        <w:sz w:val="16"/>
      </w:rPr>
      <w:t>Valencia – Tel. 96</w:t>
    </w:r>
    <w:r w:rsidR="001C6179">
      <w:rPr>
        <w:rFonts w:ascii="Verdana" w:hAnsi="Verdana"/>
        <w:sz w:val="16"/>
      </w:rPr>
      <w:t>0 077 935</w:t>
    </w:r>
    <w:r>
      <w:rPr>
        <w:rFonts w:ascii="Verdana" w:hAnsi="Verdana"/>
        <w:sz w:val="16"/>
      </w:rPr>
      <w:t xml:space="preserve"> </w:t>
    </w:r>
  </w:p>
  <w:p w:rsidR="009D342A" w:rsidRPr="001C6179" w:rsidRDefault="009D342A">
    <w:pPr>
      <w:ind w:left="360" w:right="-153"/>
      <w:jc w:val="center"/>
      <w:rPr>
        <w:rFonts w:ascii="Verdana" w:hAnsi="Verdana"/>
        <w:sz w:val="16"/>
        <w:lang w:val="en-US"/>
      </w:rPr>
    </w:pPr>
    <w:r>
      <w:rPr>
        <w:rFonts w:ascii="Verdana" w:hAnsi="Verdana"/>
        <w:sz w:val="16"/>
      </w:rPr>
      <w:t xml:space="preserve"> </w:t>
    </w:r>
    <w:r w:rsidRPr="001C6179">
      <w:rPr>
        <w:rFonts w:ascii="Verdana" w:hAnsi="Verdana"/>
        <w:sz w:val="16"/>
        <w:lang w:val="en-US"/>
      </w:rPr>
      <w:t xml:space="preserve">At. </w:t>
    </w:r>
    <w:proofErr w:type="spellStart"/>
    <w:r w:rsidRPr="001C6179">
      <w:rPr>
        <w:rFonts w:ascii="Verdana" w:hAnsi="Verdana"/>
        <w:sz w:val="16"/>
        <w:lang w:val="en-US"/>
      </w:rPr>
      <w:t>Cliente</w:t>
    </w:r>
    <w:proofErr w:type="spellEnd"/>
    <w:r w:rsidRPr="001C6179">
      <w:rPr>
        <w:rFonts w:ascii="Verdana" w:hAnsi="Verdana"/>
        <w:sz w:val="16"/>
        <w:lang w:val="en-US"/>
      </w:rPr>
      <w:t xml:space="preserve"> 902 46 55 55 </w:t>
    </w:r>
    <w:proofErr w:type="gramStart"/>
    <w:r w:rsidRPr="001C6179">
      <w:rPr>
        <w:rFonts w:ascii="Verdana" w:hAnsi="Verdana"/>
        <w:sz w:val="16"/>
        <w:lang w:val="en-US"/>
      </w:rPr>
      <w:t>-  www.zonade</w:t>
    </w:r>
    <w:r w:rsidR="001C6179">
      <w:rPr>
        <w:rFonts w:ascii="Verdana" w:hAnsi="Verdana"/>
        <w:sz w:val="16"/>
        <w:lang w:val="en-US"/>
      </w:rPr>
      <w:t>web.com</w:t>
    </w:r>
    <w:proofErr w:type="gramEnd"/>
    <w:r w:rsidRPr="001C6179">
      <w:rPr>
        <w:rFonts w:ascii="Verdana" w:hAnsi="Verdana"/>
        <w:sz w:val="16"/>
        <w:lang w:val="en-US"/>
      </w:rPr>
      <w:t xml:space="preserve"> - e-mail: info@zonade</w:t>
    </w:r>
    <w:r w:rsidR="001C6179" w:rsidRPr="001C6179">
      <w:rPr>
        <w:rFonts w:ascii="Verdana" w:hAnsi="Verdana"/>
        <w:sz w:val="16"/>
        <w:lang w:val="en-US"/>
      </w:rPr>
      <w:t>web.</w:t>
    </w:r>
    <w:r w:rsidR="001C6179">
      <w:rPr>
        <w:rFonts w:ascii="Verdana" w:hAnsi="Verdana"/>
        <w:sz w:val="16"/>
        <w:lang w:val="en-US"/>
      </w:rPr>
      <w:t>com</w:t>
    </w:r>
  </w:p>
  <w:p w:rsidR="009D342A" w:rsidRPr="001C6179" w:rsidRDefault="009D342A">
    <w:pPr>
      <w:pStyle w:val="Piedepgina"/>
      <w:rPr>
        <w:sz w:val="16"/>
        <w:lang w:val="en-US"/>
      </w:rPr>
    </w:pPr>
  </w:p>
  <w:p w:rsidR="009D342A" w:rsidRPr="001C6179" w:rsidRDefault="009D342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AD" w:rsidRDefault="009B14AD">
      <w:r>
        <w:separator/>
      </w:r>
    </w:p>
  </w:footnote>
  <w:footnote w:type="continuationSeparator" w:id="0">
    <w:p w:rsidR="009B14AD" w:rsidRDefault="009B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A46"/>
    <w:multiLevelType w:val="hybridMultilevel"/>
    <w:tmpl w:val="30E04826"/>
    <w:lvl w:ilvl="0" w:tplc="3872EA9E">
      <w:start w:val="1"/>
      <w:numFmt w:val="bullet"/>
      <w:lvlText w:val=""/>
      <w:lvlJc w:val="left"/>
      <w:pPr>
        <w:tabs>
          <w:tab w:val="num" w:pos="720"/>
        </w:tabs>
        <w:ind w:left="720" w:hanging="360"/>
      </w:pPr>
      <w:rPr>
        <w:rFonts w:ascii="Symbol" w:hAnsi="Symbol" w:hint="default"/>
        <w:sz w:val="20"/>
      </w:rPr>
    </w:lvl>
    <w:lvl w:ilvl="1" w:tplc="2E46B1D2" w:tentative="1">
      <w:start w:val="1"/>
      <w:numFmt w:val="bullet"/>
      <w:lvlText w:val="o"/>
      <w:lvlJc w:val="left"/>
      <w:pPr>
        <w:tabs>
          <w:tab w:val="num" w:pos="1440"/>
        </w:tabs>
        <w:ind w:left="1440" w:hanging="360"/>
      </w:pPr>
      <w:rPr>
        <w:rFonts w:ascii="Courier New" w:hAnsi="Courier New" w:hint="default"/>
        <w:sz w:val="20"/>
      </w:rPr>
    </w:lvl>
    <w:lvl w:ilvl="2" w:tplc="589E1F16" w:tentative="1">
      <w:start w:val="1"/>
      <w:numFmt w:val="bullet"/>
      <w:lvlText w:val=""/>
      <w:lvlJc w:val="left"/>
      <w:pPr>
        <w:tabs>
          <w:tab w:val="num" w:pos="2160"/>
        </w:tabs>
        <w:ind w:left="2160" w:hanging="360"/>
      </w:pPr>
      <w:rPr>
        <w:rFonts w:ascii="Wingdings" w:hAnsi="Wingdings" w:hint="default"/>
        <w:sz w:val="20"/>
      </w:rPr>
    </w:lvl>
    <w:lvl w:ilvl="3" w:tplc="E4F4EC1A" w:tentative="1">
      <w:start w:val="1"/>
      <w:numFmt w:val="bullet"/>
      <w:lvlText w:val=""/>
      <w:lvlJc w:val="left"/>
      <w:pPr>
        <w:tabs>
          <w:tab w:val="num" w:pos="2880"/>
        </w:tabs>
        <w:ind w:left="2880" w:hanging="360"/>
      </w:pPr>
      <w:rPr>
        <w:rFonts w:ascii="Wingdings" w:hAnsi="Wingdings" w:hint="default"/>
        <w:sz w:val="20"/>
      </w:rPr>
    </w:lvl>
    <w:lvl w:ilvl="4" w:tplc="4E5A4FC8" w:tentative="1">
      <w:start w:val="1"/>
      <w:numFmt w:val="bullet"/>
      <w:lvlText w:val=""/>
      <w:lvlJc w:val="left"/>
      <w:pPr>
        <w:tabs>
          <w:tab w:val="num" w:pos="3600"/>
        </w:tabs>
        <w:ind w:left="3600" w:hanging="360"/>
      </w:pPr>
      <w:rPr>
        <w:rFonts w:ascii="Wingdings" w:hAnsi="Wingdings" w:hint="default"/>
        <w:sz w:val="20"/>
      </w:rPr>
    </w:lvl>
    <w:lvl w:ilvl="5" w:tplc="1F8ED9F0" w:tentative="1">
      <w:start w:val="1"/>
      <w:numFmt w:val="bullet"/>
      <w:lvlText w:val=""/>
      <w:lvlJc w:val="left"/>
      <w:pPr>
        <w:tabs>
          <w:tab w:val="num" w:pos="4320"/>
        </w:tabs>
        <w:ind w:left="4320" w:hanging="360"/>
      </w:pPr>
      <w:rPr>
        <w:rFonts w:ascii="Wingdings" w:hAnsi="Wingdings" w:hint="default"/>
        <w:sz w:val="20"/>
      </w:rPr>
    </w:lvl>
    <w:lvl w:ilvl="6" w:tplc="78F49A50" w:tentative="1">
      <w:start w:val="1"/>
      <w:numFmt w:val="bullet"/>
      <w:lvlText w:val=""/>
      <w:lvlJc w:val="left"/>
      <w:pPr>
        <w:tabs>
          <w:tab w:val="num" w:pos="5040"/>
        </w:tabs>
        <w:ind w:left="5040" w:hanging="360"/>
      </w:pPr>
      <w:rPr>
        <w:rFonts w:ascii="Wingdings" w:hAnsi="Wingdings" w:hint="default"/>
        <w:sz w:val="20"/>
      </w:rPr>
    </w:lvl>
    <w:lvl w:ilvl="7" w:tplc="724090AE" w:tentative="1">
      <w:start w:val="1"/>
      <w:numFmt w:val="bullet"/>
      <w:lvlText w:val=""/>
      <w:lvlJc w:val="left"/>
      <w:pPr>
        <w:tabs>
          <w:tab w:val="num" w:pos="5760"/>
        </w:tabs>
        <w:ind w:left="5760" w:hanging="360"/>
      </w:pPr>
      <w:rPr>
        <w:rFonts w:ascii="Wingdings" w:hAnsi="Wingdings" w:hint="default"/>
        <w:sz w:val="20"/>
      </w:rPr>
    </w:lvl>
    <w:lvl w:ilvl="8" w:tplc="D92E348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C10"/>
    <w:multiLevelType w:val="multilevel"/>
    <w:tmpl w:val="18BA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39C"/>
    <w:multiLevelType w:val="multilevel"/>
    <w:tmpl w:val="09D8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C2F58"/>
    <w:multiLevelType w:val="hybridMultilevel"/>
    <w:tmpl w:val="FB626BB8"/>
    <w:lvl w:ilvl="0" w:tplc="E4309B3A">
      <w:start w:val="1"/>
      <w:numFmt w:val="bullet"/>
      <w:lvlText w:val=""/>
      <w:lvlJc w:val="left"/>
      <w:pPr>
        <w:tabs>
          <w:tab w:val="num" w:pos="720"/>
        </w:tabs>
        <w:ind w:left="720" w:hanging="360"/>
      </w:pPr>
      <w:rPr>
        <w:rFonts w:ascii="Symbol" w:hAnsi="Symbol" w:hint="default"/>
        <w:sz w:val="20"/>
      </w:rPr>
    </w:lvl>
    <w:lvl w:ilvl="1" w:tplc="9AB22070" w:tentative="1">
      <w:start w:val="1"/>
      <w:numFmt w:val="bullet"/>
      <w:lvlText w:val="o"/>
      <w:lvlJc w:val="left"/>
      <w:pPr>
        <w:tabs>
          <w:tab w:val="num" w:pos="1440"/>
        </w:tabs>
        <w:ind w:left="1440" w:hanging="360"/>
      </w:pPr>
      <w:rPr>
        <w:rFonts w:ascii="Courier New" w:hAnsi="Courier New" w:hint="default"/>
        <w:sz w:val="20"/>
      </w:rPr>
    </w:lvl>
    <w:lvl w:ilvl="2" w:tplc="EDB6DFC4" w:tentative="1">
      <w:start w:val="1"/>
      <w:numFmt w:val="bullet"/>
      <w:lvlText w:val=""/>
      <w:lvlJc w:val="left"/>
      <w:pPr>
        <w:tabs>
          <w:tab w:val="num" w:pos="2160"/>
        </w:tabs>
        <w:ind w:left="2160" w:hanging="360"/>
      </w:pPr>
      <w:rPr>
        <w:rFonts w:ascii="Wingdings" w:hAnsi="Wingdings" w:hint="default"/>
        <w:sz w:val="20"/>
      </w:rPr>
    </w:lvl>
    <w:lvl w:ilvl="3" w:tplc="F2EA7DFE" w:tentative="1">
      <w:start w:val="1"/>
      <w:numFmt w:val="bullet"/>
      <w:lvlText w:val=""/>
      <w:lvlJc w:val="left"/>
      <w:pPr>
        <w:tabs>
          <w:tab w:val="num" w:pos="2880"/>
        </w:tabs>
        <w:ind w:left="2880" w:hanging="360"/>
      </w:pPr>
      <w:rPr>
        <w:rFonts w:ascii="Wingdings" w:hAnsi="Wingdings" w:hint="default"/>
        <w:sz w:val="20"/>
      </w:rPr>
    </w:lvl>
    <w:lvl w:ilvl="4" w:tplc="EBF81D90" w:tentative="1">
      <w:start w:val="1"/>
      <w:numFmt w:val="bullet"/>
      <w:lvlText w:val=""/>
      <w:lvlJc w:val="left"/>
      <w:pPr>
        <w:tabs>
          <w:tab w:val="num" w:pos="3600"/>
        </w:tabs>
        <w:ind w:left="3600" w:hanging="360"/>
      </w:pPr>
      <w:rPr>
        <w:rFonts w:ascii="Wingdings" w:hAnsi="Wingdings" w:hint="default"/>
        <w:sz w:val="20"/>
      </w:rPr>
    </w:lvl>
    <w:lvl w:ilvl="5" w:tplc="86D63202" w:tentative="1">
      <w:start w:val="1"/>
      <w:numFmt w:val="bullet"/>
      <w:lvlText w:val=""/>
      <w:lvlJc w:val="left"/>
      <w:pPr>
        <w:tabs>
          <w:tab w:val="num" w:pos="4320"/>
        </w:tabs>
        <w:ind w:left="4320" w:hanging="360"/>
      </w:pPr>
      <w:rPr>
        <w:rFonts w:ascii="Wingdings" w:hAnsi="Wingdings" w:hint="default"/>
        <w:sz w:val="20"/>
      </w:rPr>
    </w:lvl>
    <w:lvl w:ilvl="6" w:tplc="C0A2A888" w:tentative="1">
      <w:start w:val="1"/>
      <w:numFmt w:val="bullet"/>
      <w:lvlText w:val=""/>
      <w:lvlJc w:val="left"/>
      <w:pPr>
        <w:tabs>
          <w:tab w:val="num" w:pos="5040"/>
        </w:tabs>
        <w:ind w:left="5040" w:hanging="360"/>
      </w:pPr>
      <w:rPr>
        <w:rFonts w:ascii="Wingdings" w:hAnsi="Wingdings" w:hint="default"/>
        <w:sz w:val="20"/>
      </w:rPr>
    </w:lvl>
    <w:lvl w:ilvl="7" w:tplc="EFA4215E" w:tentative="1">
      <w:start w:val="1"/>
      <w:numFmt w:val="bullet"/>
      <w:lvlText w:val=""/>
      <w:lvlJc w:val="left"/>
      <w:pPr>
        <w:tabs>
          <w:tab w:val="num" w:pos="5760"/>
        </w:tabs>
        <w:ind w:left="5760" w:hanging="360"/>
      </w:pPr>
      <w:rPr>
        <w:rFonts w:ascii="Wingdings" w:hAnsi="Wingdings" w:hint="default"/>
        <w:sz w:val="20"/>
      </w:rPr>
    </w:lvl>
    <w:lvl w:ilvl="8" w:tplc="9D2C275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40A7D"/>
    <w:multiLevelType w:val="multilevel"/>
    <w:tmpl w:val="401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F3B18"/>
    <w:multiLevelType w:val="hybridMultilevel"/>
    <w:tmpl w:val="B61287CC"/>
    <w:lvl w:ilvl="0" w:tplc="3620D05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83746D"/>
    <w:multiLevelType w:val="hybridMultilevel"/>
    <w:tmpl w:val="98EE63CC"/>
    <w:lvl w:ilvl="0" w:tplc="DFB495FC">
      <w:start w:val="1"/>
      <w:numFmt w:val="bullet"/>
      <w:lvlText w:val=""/>
      <w:lvlJc w:val="left"/>
      <w:pPr>
        <w:tabs>
          <w:tab w:val="num" w:pos="720"/>
        </w:tabs>
        <w:ind w:left="720" w:hanging="360"/>
      </w:pPr>
      <w:rPr>
        <w:rFonts w:ascii="Symbol" w:hAnsi="Symbol" w:hint="default"/>
        <w:sz w:val="20"/>
      </w:rPr>
    </w:lvl>
    <w:lvl w:ilvl="1" w:tplc="81122634" w:tentative="1">
      <w:start w:val="1"/>
      <w:numFmt w:val="bullet"/>
      <w:lvlText w:val="o"/>
      <w:lvlJc w:val="left"/>
      <w:pPr>
        <w:tabs>
          <w:tab w:val="num" w:pos="1440"/>
        </w:tabs>
        <w:ind w:left="1440" w:hanging="360"/>
      </w:pPr>
      <w:rPr>
        <w:rFonts w:ascii="Courier New" w:hAnsi="Courier New" w:hint="default"/>
        <w:sz w:val="20"/>
      </w:rPr>
    </w:lvl>
    <w:lvl w:ilvl="2" w:tplc="003EC020" w:tentative="1">
      <w:start w:val="1"/>
      <w:numFmt w:val="bullet"/>
      <w:lvlText w:val=""/>
      <w:lvlJc w:val="left"/>
      <w:pPr>
        <w:tabs>
          <w:tab w:val="num" w:pos="2160"/>
        </w:tabs>
        <w:ind w:left="2160" w:hanging="360"/>
      </w:pPr>
      <w:rPr>
        <w:rFonts w:ascii="Wingdings" w:hAnsi="Wingdings" w:hint="default"/>
        <w:sz w:val="20"/>
      </w:rPr>
    </w:lvl>
    <w:lvl w:ilvl="3" w:tplc="226039D8" w:tentative="1">
      <w:start w:val="1"/>
      <w:numFmt w:val="bullet"/>
      <w:lvlText w:val=""/>
      <w:lvlJc w:val="left"/>
      <w:pPr>
        <w:tabs>
          <w:tab w:val="num" w:pos="2880"/>
        </w:tabs>
        <w:ind w:left="2880" w:hanging="360"/>
      </w:pPr>
      <w:rPr>
        <w:rFonts w:ascii="Wingdings" w:hAnsi="Wingdings" w:hint="default"/>
        <w:sz w:val="20"/>
      </w:rPr>
    </w:lvl>
    <w:lvl w:ilvl="4" w:tplc="5F92D2DC" w:tentative="1">
      <w:start w:val="1"/>
      <w:numFmt w:val="bullet"/>
      <w:lvlText w:val=""/>
      <w:lvlJc w:val="left"/>
      <w:pPr>
        <w:tabs>
          <w:tab w:val="num" w:pos="3600"/>
        </w:tabs>
        <w:ind w:left="3600" w:hanging="360"/>
      </w:pPr>
      <w:rPr>
        <w:rFonts w:ascii="Wingdings" w:hAnsi="Wingdings" w:hint="default"/>
        <w:sz w:val="20"/>
      </w:rPr>
    </w:lvl>
    <w:lvl w:ilvl="5" w:tplc="D2DAAF22" w:tentative="1">
      <w:start w:val="1"/>
      <w:numFmt w:val="bullet"/>
      <w:lvlText w:val=""/>
      <w:lvlJc w:val="left"/>
      <w:pPr>
        <w:tabs>
          <w:tab w:val="num" w:pos="4320"/>
        </w:tabs>
        <w:ind w:left="4320" w:hanging="360"/>
      </w:pPr>
      <w:rPr>
        <w:rFonts w:ascii="Wingdings" w:hAnsi="Wingdings" w:hint="default"/>
        <w:sz w:val="20"/>
      </w:rPr>
    </w:lvl>
    <w:lvl w:ilvl="6" w:tplc="3F785DB8" w:tentative="1">
      <w:start w:val="1"/>
      <w:numFmt w:val="bullet"/>
      <w:lvlText w:val=""/>
      <w:lvlJc w:val="left"/>
      <w:pPr>
        <w:tabs>
          <w:tab w:val="num" w:pos="5040"/>
        </w:tabs>
        <w:ind w:left="5040" w:hanging="360"/>
      </w:pPr>
      <w:rPr>
        <w:rFonts w:ascii="Wingdings" w:hAnsi="Wingdings" w:hint="default"/>
        <w:sz w:val="20"/>
      </w:rPr>
    </w:lvl>
    <w:lvl w:ilvl="7" w:tplc="E5C08AC6" w:tentative="1">
      <w:start w:val="1"/>
      <w:numFmt w:val="bullet"/>
      <w:lvlText w:val=""/>
      <w:lvlJc w:val="left"/>
      <w:pPr>
        <w:tabs>
          <w:tab w:val="num" w:pos="5760"/>
        </w:tabs>
        <w:ind w:left="5760" w:hanging="360"/>
      </w:pPr>
      <w:rPr>
        <w:rFonts w:ascii="Wingdings" w:hAnsi="Wingdings" w:hint="default"/>
        <w:sz w:val="20"/>
      </w:rPr>
    </w:lvl>
    <w:lvl w:ilvl="8" w:tplc="63CAA5C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66D3A"/>
    <w:multiLevelType w:val="hybridMultilevel"/>
    <w:tmpl w:val="36B8C222"/>
    <w:lvl w:ilvl="0" w:tplc="0AF492E6">
      <w:start w:val="1"/>
      <w:numFmt w:val="bullet"/>
      <w:lvlText w:val=""/>
      <w:lvlJc w:val="left"/>
      <w:pPr>
        <w:tabs>
          <w:tab w:val="num" w:pos="720"/>
        </w:tabs>
        <w:ind w:left="720" w:hanging="360"/>
      </w:pPr>
      <w:rPr>
        <w:rFonts w:ascii="Symbol" w:hAnsi="Symbol" w:hint="default"/>
        <w:sz w:val="20"/>
      </w:rPr>
    </w:lvl>
    <w:lvl w:ilvl="1" w:tplc="FA30B7C4" w:tentative="1">
      <w:start w:val="1"/>
      <w:numFmt w:val="bullet"/>
      <w:lvlText w:val="o"/>
      <w:lvlJc w:val="left"/>
      <w:pPr>
        <w:tabs>
          <w:tab w:val="num" w:pos="1440"/>
        </w:tabs>
        <w:ind w:left="1440" w:hanging="360"/>
      </w:pPr>
      <w:rPr>
        <w:rFonts w:ascii="Courier New" w:hAnsi="Courier New" w:hint="default"/>
        <w:sz w:val="20"/>
      </w:rPr>
    </w:lvl>
    <w:lvl w:ilvl="2" w:tplc="4F609B9A" w:tentative="1">
      <w:start w:val="1"/>
      <w:numFmt w:val="bullet"/>
      <w:lvlText w:val=""/>
      <w:lvlJc w:val="left"/>
      <w:pPr>
        <w:tabs>
          <w:tab w:val="num" w:pos="2160"/>
        </w:tabs>
        <w:ind w:left="2160" w:hanging="360"/>
      </w:pPr>
      <w:rPr>
        <w:rFonts w:ascii="Wingdings" w:hAnsi="Wingdings" w:hint="default"/>
        <w:sz w:val="20"/>
      </w:rPr>
    </w:lvl>
    <w:lvl w:ilvl="3" w:tplc="EE4EBA74" w:tentative="1">
      <w:start w:val="1"/>
      <w:numFmt w:val="bullet"/>
      <w:lvlText w:val=""/>
      <w:lvlJc w:val="left"/>
      <w:pPr>
        <w:tabs>
          <w:tab w:val="num" w:pos="2880"/>
        </w:tabs>
        <w:ind w:left="2880" w:hanging="360"/>
      </w:pPr>
      <w:rPr>
        <w:rFonts w:ascii="Wingdings" w:hAnsi="Wingdings" w:hint="default"/>
        <w:sz w:val="20"/>
      </w:rPr>
    </w:lvl>
    <w:lvl w:ilvl="4" w:tplc="AD7E7016" w:tentative="1">
      <w:start w:val="1"/>
      <w:numFmt w:val="bullet"/>
      <w:lvlText w:val=""/>
      <w:lvlJc w:val="left"/>
      <w:pPr>
        <w:tabs>
          <w:tab w:val="num" w:pos="3600"/>
        </w:tabs>
        <w:ind w:left="3600" w:hanging="360"/>
      </w:pPr>
      <w:rPr>
        <w:rFonts w:ascii="Wingdings" w:hAnsi="Wingdings" w:hint="default"/>
        <w:sz w:val="20"/>
      </w:rPr>
    </w:lvl>
    <w:lvl w:ilvl="5" w:tplc="5ABE8302" w:tentative="1">
      <w:start w:val="1"/>
      <w:numFmt w:val="bullet"/>
      <w:lvlText w:val=""/>
      <w:lvlJc w:val="left"/>
      <w:pPr>
        <w:tabs>
          <w:tab w:val="num" w:pos="4320"/>
        </w:tabs>
        <w:ind w:left="4320" w:hanging="360"/>
      </w:pPr>
      <w:rPr>
        <w:rFonts w:ascii="Wingdings" w:hAnsi="Wingdings" w:hint="default"/>
        <w:sz w:val="20"/>
      </w:rPr>
    </w:lvl>
    <w:lvl w:ilvl="6" w:tplc="5322A02E" w:tentative="1">
      <w:start w:val="1"/>
      <w:numFmt w:val="bullet"/>
      <w:lvlText w:val=""/>
      <w:lvlJc w:val="left"/>
      <w:pPr>
        <w:tabs>
          <w:tab w:val="num" w:pos="5040"/>
        </w:tabs>
        <w:ind w:left="5040" w:hanging="360"/>
      </w:pPr>
      <w:rPr>
        <w:rFonts w:ascii="Wingdings" w:hAnsi="Wingdings" w:hint="default"/>
        <w:sz w:val="20"/>
      </w:rPr>
    </w:lvl>
    <w:lvl w:ilvl="7" w:tplc="AC0A8F80" w:tentative="1">
      <w:start w:val="1"/>
      <w:numFmt w:val="bullet"/>
      <w:lvlText w:val=""/>
      <w:lvlJc w:val="left"/>
      <w:pPr>
        <w:tabs>
          <w:tab w:val="num" w:pos="5760"/>
        </w:tabs>
        <w:ind w:left="5760" w:hanging="360"/>
      </w:pPr>
      <w:rPr>
        <w:rFonts w:ascii="Wingdings" w:hAnsi="Wingdings" w:hint="default"/>
        <w:sz w:val="20"/>
      </w:rPr>
    </w:lvl>
    <w:lvl w:ilvl="8" w:tplc="C3424AD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12554"/>
    <w:multiLevelType w:val="hybridMultilevel"/>
    <w:tmpl w:val="85CC68C8"/>
    <w:lvl w:ilvl="0" w:tplc="443626CA">
      <w:start w:val="1"/>
      <w:numFmt w:val="bullet"/>
      <w:lvlText w:val=""/>
      <w:lvlJc w:val="left"/>
      <w:pPr>
        <w:tabs>
          <w:tab w:val="num" w:pos="720"/>
        </w:tabs>
        <w:ind w:left="720" w:hanging="360"/>
      </w:pPr>
      <w:rPr>
        <w:rFonts w:ascii="Symbol" w:hAnsi="Symbol" w:hint="default"/>
        <w:sz w:val="20"/>
      </w:rPr>
    </w:lvl>
    <w:lvl w:ilvl="1" w:tplc="5D88A88C" w:tentative="1">
      <w:start w:val="1"/>
      <w:numFmt w:val="bullet"/>
      <w:lvlText w:val="o"/>
      <w:lvlJc w:val="left"/>
      <w:pPr>
        <w:tabs>
          <w:tab w:val="num" w:pos="1440"/>
        </w:tabs>
        <w:ind w:left="1440" w:hanging="360"/>
      </w:pPr>
      <w:rPr>
        <w:rFonts w:ascii="Courier New" w:hAnsi="Courier New" w:hint="default"/>
        <w:sz w:val="20"/>
      </w:rPr>
    </w:lvl>
    <w:lvl w:ilvl="2" w:tplc="7944B322" w:tentative="1">
      <w:start w:val="1"/>
      <w:numFmt w:val="bullet"/>
      <w:lvlText w:val=""/>
      <w:lvlJc w:val="left"/>
      <w:pPr>
        <w:tabs>
          <w:tab w:val="num" w:pos="2160"/>
        </w:tabs>
        <w:ind w:left="2160" w:hanging="360"/>
      </w:pPr>
      <w:rPr>
        <w:rFonts w:ascii="Wingdings" w:hAnsi="Wingdings" w:hint="default"/>
        <w:sz w:val="20"/>
      </w:rPr>
    </w:lvl>
    <w:lvl w:ilvl="3" w:tplc="C70EE768" w:tentative="1">
      <w:start w:val="1"/>
      <w:numFmt w:val="bullet"/>
      <w:lvlText w:val=""/>
      <w:lvlJc w:val="left"/>
      <w:pPr>
        <w:tabs>
          <w:tab w:val="num" w:pos="2880"/>
        </w:tabs>
        <w:ind w:left="2880" w:hanging="360"/>
      </w:pPr>
      <w:rPr>
        <w:rFonts w:ascii="Wingdings" w:hAnsi="Wingdings" w:hint="default"/>
        <w:sz w:val="20"/>
      </w:rPr>
    </w:lvl>
    <w:lvl w:ilvl="4" w:tplc="246C8F46" w:tentative="1">
      <w:start w:val="1"/>
      <w:numFmt w:val="bullet"/>
      <w:lvlText w:val=""/>
      <w:lvlJc w:val="left"/>
      <w:pPr>
        <w:tabs>
          <w:tab w:val="num" w:pos="3600"/>
        </w:tabs>
        <w:ind w:left="3600" w:hanging="360"/>
      </w:pPr>
      <w:rPr>
        <w:rFonts w:ascii="Wingdings" w:hAnsi="Wingdings" w:hint="default"/>
        <w:sz w:val="20"/>
      </w:rPr>
    </w:lvl>
    <w:lvl w:ilvl="5" w:tplc="EE946B68" w:tentative="1">
      <w:start w:val="1"/>
      <w:numFmt w:val="bullet"/>
      <w:lvlText w:val=""/>
      <w:lvlJc w:val="left"/>
      <w:pPr>
        <w:tabs>
          <w:tab w:val="num" w:pos="4320"/>
        </w:tabs>
        <w:ind w:left="4320" w:hanging="360"/>
      </w:pPr>
      <w:rPr>
        <w:rFonts w:ascii="Wingdings" w:hAnsi="Wingdings" w:hint="default"/>
        <w:sz w:val="20"/>
      </w:rPr>
    </w:lvl>
    <w:lvl w:ilvl="6" w:tplc="114C12DA" w:tentative="1">
      <w:start w:val="1"/>
      <w:numFmt w:val="bullet"/>
      <w:lvlText w:val=""/>
      <w:lvlJc w:val="left"/>
      <w:pPr>
        <w:tabs>
          <w:tab w:val="num" w:pos="5040"/>
        </w:tabs>
        <w:ind w:left="5040" w:hanging="360"/>
      </w:pPr>
      <w:rPr>
        <w:rFonts w:ascii="Wingdings" w:hAnsi="Wingdings" w:hint="default"/>
        <w:sz w:val="20"/>
      </w:rPr>
    </w:lvl>
    <w:lvl w:ilvl="7" w:tplc="9796FA24" w:tentative="1">
      <w:start w:val="1"/>
      <w:numFmt w:val="bullet"/>
      <w:lvlText w:val=""/>
      <w:lvlJc w:val="left"/>
      <w:pPr>
        <w:tabs>
          <w:tab w:val="num" w:pos="5760"/>
        </w:tabs>
        <w:ind w:left="5760" w:hanging="360"/>
      </w:pPr>
      <w:rPr>
        <w:rFonts w:ascii="Wingdings" w:hAnsi="Wingdings" w:hint="default"/>
        <w:sz w:val="20"/>
      </w:rPr>
    </w:lvl>
    <w:lvl w:ilvl="8" w:tplc="036EF1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13E9A"/>
    <w:multiLevelType w:val="hybridMultilevel"/>
    <w:tmpl w:val="CE7049E6"/>
    <w:lvl w:ilvl="0" w:tplc="579A272C">
      <w:start w:val="1"/>
      <w:numFmt w:val="bullet"/>
      <w:lvlText w:val=""/>
      <w:lvlJc w:val="left"/>
      <w:pPr>
        <w:tabs>
          <w:tab w:val="num" w:pos="720"/>
        </w:tabs>
        <w:ind w:left="720" w:hanging="360"/>
      </w:pPr>
      <w:rPr>
        <w:rFonts w:ascii="Symbol" w:hAnsi="Symbol" w:hint="default"/>
        <w:sz w:val="20"/>
      </w:rPr>
    </w:lvl>
    <w:lvl w:ilvl="1" w:tplc="0DAE419E" w:tentative="1">
      <w:start w:val="1"/>
      <w:numFmt w:val="bullet"/>
      <w:lvlText w:val="o"/>
      <w:lvlJc w:val="left"/>
      <w:pPr>
        <w:tabs>
          <w:tab w:val="num" w:pos="1440"/>
        </w:tabs>
        <w:ind w:left="1440" w:hanging="360"/>
      </w:pPr>
      <w:rPr>
        <w:rFonts w:ascii="Courier New" w:hAnsi="Courier New" w:hint="default"/>
        <w:sz w:val="20"/>
      </w:rPr>
    </w:lvl>
    <w:lvl w:ilvl="2" w:tplc="ADC4C308" w:tentative="1">
      <w:start w:val="1"/>
      <w:numFmt w:val="bullet"/>
      <w:lvlText w:val=""/>
      <w:lvlJc w:val="left"/>
      <w:pPr>
        <w:tabs>
          <w:tab w:val="num" w:pos="2160"/>
        </w:tabs>
        <w:ind w:left="2160" w:hanging="360"/>
      </w:pPr>
      <w:rPr>
        <w:rFonts w:ascii="Wingdings" w:hAnsi="Wingdings" w:hint="default"/>
        <w:sz w:val="20"/>
      </w:rPr>
    </w:lvl>
    <w:lvl w:ilvl="3" w:tplc="996088C0" w:tentative="1">
      <w:start w:val="1"/>
      <w:numFmt w:val="bullet"/>
      <w:lvlText w:val=""/>
      <w:lvlJc w:val="left"/>
      <w:pPr>
        <w:tabs>
          <w:tab w:val="num" w:pos="2880"/>
        </w:tabs>
        <w:ind w:left="2880" w:hanging="360"/>
      </w:pPr>
      <w:rPr>
        <w:rFonts w:ascii="Wingdings" w:hAnsi="Wingdings" w:hint="default"/>
        <w:sz w:val="20"/>
      </w:rPr>
    </w:lvl>
    <w:lvl w:ilvl="4" w:tplc="8CECC42A" w:tentative="1">
      <w:start w:val="1"/>
      <w:numFmt w:val="bullet"/>
      <w:lvlText w:val=""/>
      <w:lvlJc w:val="left"/>
      <w:pPr>
        <w:tabs>
          <w:tab w:val="num" w:pos="3600"/>
        </w:tabs>
        <w:ind w:left="3600" w:hanging="360"/>
      </w:pPr>
      <w:rPr>
        <w:rFonts w:ascii="Wingdings" w:hAnsi="Wingdings" w:hint="default"/>
        <w:sz w:val="20"/>
      </w:rPr>
    </w:lvl>
    <w:lvl w:ilvl="5" w:tplc="2AFEDAB2" w:tentative="1">
      <w:start w:val="1"/>
      <w:numFmt w:val="bullet"/>
      <w:lvlText w:val=""/>
      <w:lvlJc w:val="left"/>
      <w:pPr>
        <w:tabs>
          <w:tab w:val="num" w:pos="4320"/>
        </w:tabs>
        <w:ind w:left="4320" w:hanging="360"/>
      </w:pPr>
      <w:rPr>
        <w:rFonts w:ascii="Wingdings" w:hAnsi="Wingdings" w:hint="default"/>
        <w:sz w:val="20"/>
      </w:rPr>
    </w:lvl>
    <w:lvl w:ilvl="6" w:tplc="8D8CD03A" w:tentative="1">
      <w:start w:val="1"/>
      <w:numFmt w:val="bullet"/>
      <w:lvlText w:val=""/>
      <w:lvlJc w:val="left"/>
      <w:pPr>
        <w:tabs>
          <w:tab w:val="num" w:pos="5040"/>
        </w:tabs>
        <w:ind w:left="5040" w:hanging="360"/>
      </w:pPr>
      <w:rPr>
        <w:rFonts w:ascii="Wingdings" w:hAnsi="Wingdings" w:hint="default"/>
        <w:sz w:val="20"/>
      </w:rPr>
    </w:lvl>
    <w:lvl w:ilvl="7" w:tplc="DAE04D30" w:tentative="1">
      <w:start w:val="1"/>
      <w:numFmt w:val="bullet"/>
      <w:lvlText w:val=""/>
      <w:lvlJc w:val="left"/>
      <w:pPr>
        <w:tabs>
          <w:tab w:val="num" w:pos="5760"/>
        </w:tabs>
        <w:ind w:left="5760" w:hanging="360"/>
      </w:pPr>
      <w:rPr>
        <w:rFonts w:ascii="Wingdings" w:hAnsi="Wingdings" w:hint="default"/>
        <w:sz w:val="20"/>
      </w:rPr>
    </w:lvl>
    <w:lvl w:ilvl="8" w:tplc="BCC8DA8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D6E7A"/>
    <w:multiLevelType w:val="hybridMultilevel"/>
    <w:tmpl w:val="06F65F20"/>
    <w:lvl w:ilvl="0" w:tplc="CEDE8F68">
      <w:start w:val="1"/>
      <w:numFmt w:val="bullet"/>
      <w:lvlText w:val=""/>
      <w:lvlJc w:val="left"/>
      <w:pPr>
        <w:tabs>
          <w:tab w:val="num" w:pos="720"/>
        </w:tabs>
        <w:ind w:left="720" w:hanging="360"/>
      </w:pPr>
      <w:rPr>
        <w:rFonts w:ascii="Symbol" w:hAnsi="Symbol" w:hint="default"/>
        <w:sz w:val="20"/>
      </w:rPr>
    </w:lvl>
    <w:lvl w:ilvl="1" w:tplc="029C58F8" w:tentative="1">
      <w:start w:val="1"/>
      <w:numFmt w:val="bullet"/>
      <w:lvlText w:val="o"/>
      <w:lvlJc w:val="left"/>
      <w:pPr>
        <w:tabs>
          <w:tab w:val="num" w:pos="1440"/>
        </w:tabs>
        <w:ind w:left="1440" w:hanging="360"/>
      </w:pPr>
      <w:rPr>
        <w:rFonts w:ascii="Courier New" w:hAnsi="Courier New" w:hint="default"/>
        <w:sz w:val="20"/>
      </w:rPr>
    </w:lvl>
    <w:lvl w:ilvl="2" w:tplc="9D3EC26E" w:tentative="1">
      <w:start w:val="1"/>
      <w:numFmt w:val="bullet"/>
      <w:lvlText w:val=""/>
      <w:lvlJc w:val="left"/>
      <w:pPr>
        <w:tabs>
          <w:tab w:val="num" w:pos="2160"/>
        </w:tabs>
        <w:ind w:left="2160" w:hanging="360"/>
      </w:pPr>
      <w:rPr>
        <w:rFonts w:ascii="Wingdings" w:hAnsi="Wingdings" w:hint="default"/>
        <w:sz w:val="20"/>
      </w:rPr>
    </w:lvl>
    <w:lvl w:ilvl="3" w:tplc="71BEEDAE" w:tentative="1">
      <w:start w:val="1"/>
      <w:numFmt w:val="bullet"/>
      <w:lvlText w:val=""/>
      <w:lvlJc w:val="left"/>
      <w:pPr>
        <w:tabs>
          <w:tab w:val="num" w:pos="2880"/>
        </w:tabs>
        <w:ind w:left="2880" w:hanging="360"/>
      </w:pPr>
      <w:rPr>
        <w:rFonts w:ascii="Wingdings" w:hAnsi="Wingdings" w:hint="default"/>
        <w:sz w:val="20"/>
      </w:rPr>
    </w:lvl>
    <w:lvl w:ilvl="4" w:tplc="D324A8B2" w:tentative="1">
      <w:start w:val="1"/>
      <w:numFmt w:val="bullet"/>
      <w:lvlText w:val=""/>
      <w:lvlJc w:val="left"/>
      <w:pPr>
        <w:tabs>
          <w:tab w:val="num" w:pos="3600"/>
        </w:tabs>
        <w:ind w:left="3600" w:hanging="360"/>
      </w:pPr>
      <w:rPr>
        <w:rFonts w:ascii="Wingdings" w:hAnsi="Wingdings" w:hint="default"/>
        <w:sz w:val="20"/>
      </w:rPr>
    </w:lvl>
    <w:lvl w:ilvl="5" w:tplc="52E4653A" w:tentative="1">
      <w:start w:val="1"/>
      <w:numFmt w:val="bullet"/>
      <w:lvlText w:val=""/>
      <w:lvlJc w:val="left"/>
      <w:pPr>
        <w:tabs>
          <w:tab w:val="num" w:pos="4320"/>
        </w:tabs>
        <w:ind w:left="4320" w:hanging="360"/>
      </w:pPr>
      <w:rPr>
        <w:rFonts w:ascii="Wingdings" w:hAnsi="Wingdings" w:hint="default"/>
        <w:sz w:val="20"/>
      </w:rPr>
    </w:lvl>
    <w:lvl w:ilvl="6" w:tplc="DA34A616" w:tentative="1">
      <w:start w:val="1"/>
      <w:numFmt w:val="bullet"/>
      <w:lvlText w:val=""/>
      <w:lvlJc w:val="left"/>
      <w:pPr>
        <w:tabs>
          <w:tab w:val="num" w:pos="5040"/>
        </w:tabs>
        <w:ind w:left="5040" w:hanging="360"/>
      </w:pPr>
      <w:rPr>
        <w:rFonts w:ascii="Wingdings" w:hAnsi="Wingdings" w:hint="default"/>
        <w:sz w:val="20"/>
      </w:rPr>
    </w:lvl>
    <w:lvl w:ilvl="7" w:tplc="32C634B6" w:tentative="1">
      <w:start w:val="1"/>
      <w:numFmt w:val="bullet"/>
      <w:lvlText w:val=""/>
      <w:lvlJc w:val="left"/>
      <w:pPr>
        <w:tabs>
          <w:tab w:val="num" w:pos="5760"/>
        </w:tabs>
        <w:ind w:left="5760" w:hanging="360"/>
      </w:pPr>
      <w:rPr>
        <w:rFonts w:ascii="Wingdings" w:hAnsi="Wingdings" w:hint="default"/>
        <w:sz w:val="20"/>
      </w:rPr>
    </w:lvl>
    <w:lvl w:ilvl="8" w:tplc="922633A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B58E4"/>
    <w:multiLevelType w:val="hybridMultilevel"/>
    <w:tmpl w:val="C8F85BD4"/>
    <w:lvl w:ilvl="0" w:tplc="4AECA5CA">
      <w:start w:val="1"/>
      <w:numFmt w:val="bullet"/>
      <w:lvlText w:val=""/>
      <w:lvlJc w:val="left"/>
      <w:pPr>
        <w:tabs>
          <w:tab w:val="num" w:pos="720"/>
        </w:tabs>
        <w:ind w:left="720" w:hanging="360"/>
      </w:pPr>
      <w:rPr>
        <w:rFonts w:ascii="Symbol" w:hAnsi="Symbol" w:hint="default"/>
        <w:sz w:val="20"/>
      </w:rPr>
    </w:lvl>
    <w:lvl w:ilvl="1" w:tplc="CE8433D2" w:tentative="1">
      <w:start w:val="1"/>
      <w:numFmt w:val="bullet"/>
      <w:lvlText w:val="o"/>
      <w:lvlJc w:val="left"/>
      <w:pPr>
        <w:tabs>
          <w:tab w:val="num" w:pos="1440"/>
        </w:tabs>
        <w:ind w:left="1440" w:hanging="360"/>
      </w:pPr>
      <w:rPr>
        <w:rFonts w:ascii="Courier New" w:hAnsi="Courier New" w:hint="default"/>
        <w:sz w:val="20"/>
      </w:rPr>
    </w:lvl>
    <w:lvl w:ilvl="2" w:tplc="4BF8CD8E" w:tentative="1">
      <w:start w:val="1"/>
      <w:numFmt w:val="bullet"/>
      <w:lvlText w:val=""/>
      <w:lvlJc w:val="left"/>
      <w:pPr>
        <w:tabs>
          <w:tab w:val="num" w:pos="2160"/>
        </w:tabs>
        <w:ind w:left="2160" w:hanging="360"/>
      </w:pPr>
      <w:rPr>
        <w:rFonts w:ascii="Wingdings" w:hAnsi="Wingdings" w:hint="default"/>
        <w:sz w:val="20"/>
      </w:rPr>
    </w:lvl>
    <w:lvl w:ilvl="3" w:tplc="357AF0D4" w:tentative="1">
      <w:start w:val="1"/>
      <w:numFmt w:val="bullet"/>
      <w:lvlText w:val=""/>
      <w:lvlJc w:val="left"/>
      <w:pPr>
        <w:tabs>
          <w:tab w:val="num" w:pos="2880"/>
        </w:tabs>
        <w:ind w:left="2880" w:hanging="360"/>
      </w:pPr>
      <w:rPr>
        <w:rFonts w:ascii="Wingdings" w:hAnsi="Wingdings" w:hint="default"/>
        <w:sz w:val="20"/>
      </w:rPr>
    </w:lvl>
    <w:lvl w:ilvl="4" w:tplc="B55AEB60" w:tentative="1">
      <w:start w:val="1"/>
      <w:numFmt w:val="bullet"/>
      <w:lvlText w:val=""/>
      <w:lvlJc w:val="left"/>
      <w:pPr>
        <w:tabs>
          <w:tab w:val="num" w:pos="3600"/>
        </w:tabs>
        <w:ind w:left="3600" w:hanging="360"/>
      </w:pPr>
      <w:rPr>
        <w:rFonts w:ascii="Wingdings" w:hAnsi="Wingdings" w:hint="default"/>
        <w:sz w:val="20"/>
      </w:rPr>
    </w:lvl>
    <w:lvl w:ilvl="5" w:tplc="4782B50C" w:tentative="1">
      <w:start w:val="1"/>
      <w:numFmt w:val="bullet"/>
      <w:lvlText w:val=""/>
      <w:lvlJc w:val="left"/>
      <w:pPr>
        <w:tabs>
          <w:tab w:val="num" w:pos="4320"/>
        </w:tabs>
        <w:ind w:left="4320" w:hanging="360"/>
      </w:pPr>
      <w:rPr>
        <w:rFonts w:ascii="Wingdings" w:hAnsi="Wingdings" w:hint="default"/>
        <w:sz w:val="20"/>
      </w:rPr>
    </w:lvl>
    <w:lvl w:ilvl="6" w:tplc="29809D54" w:tentative="1">
      <w:start w:val="1"/>
      <w:numFmt w:val="bullet"/>
      <w:lvlText w:val=""/>
      <w:lvlJc w:val="left"/>
      <w:pPr>
        <w:tabs>
          <w:tab w:val="num" w:pos="5040"/>
        </w:tabs>
        <w:ind w:left="5040" w:hanging="360"/>
      </w:pPr>
      <w:rPr>
        <w:rFonts w:ascii="Wingdings" w:hAnsi="Wingdings" w:hint="default"/>
        <w:sz w:val="20"/>
      </w:rPr>
    </w:lvl>
    <w:lvl w:ilvl="7" w:tplc="05EA2DF0" w:tentative="1">
      <w:start w:val="1"/>
      <w:numFmt w:val="bullet"/>
      <w:lvlText w:val=""/>
      <w:lvlJc w:val="left"/>
      <w:pPr>
        <w:tabs>
          <w:tab w:val="num" w:pos="5760"/>
        </w:tabs>
        <w:ind w:left="5760" w:hanging="360"/>
      </w:pPr>
      <w:rPr>
        <w:rFonts w:ascii="Wingdings" w:hAnsi="Wingdings" w:hint="default"/>
        <w:sz w:val="20"/>
      </w:rPr>
    </w:lvl>
    <w:lvl w:ilvl="8" w:tplc="CAD8745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5676A"/>
    <w:multiLevelType w:val="hybridMultilevel"/>
    <w:tmpl w:val="2D683EAC"/>
    <w:lvl w:ilvl="0" w:tplc="D6F870F8">
      <w:start w:val="1"/>
      <w:numFmt w:val="bullet"/>
      <w:lvlText w:val=""/>
      <w:lvlJc w:val="left"/>
      <w:pPr>
        <w:tabs>
          <w:tab w:val="num" w:pos="720"/>
        </w:tabs>
        <w:ind w:left="720" w:hanging="360"/>
      </w:pPr>
      <w:rPr>
        <w:rFonts w:ascii="Symbol" w:hAnsi="Symbol" w:hint="default"/>
        <w:sz w:val="20"/>
      </w:rPr>
    </w:lvl>
    <w:lvl w:ilvl="1" w:tplc="720828B6" w:tentative="1">
      <w:start w:val="1"/>
      <w:numFmt w:val="bullet"/>
      <w:lvlText w:val="o"/>
      <w:lvlJc w:val="left"/>
      <w:pPr>
        <w:tabs>
          <w:tab w:val="num" w:pos="1440"/>
        </w:tabs>
        <w:ind w:left="1440" w:hanging="360"/>
      </w:pPr>
      <w:rPr>
        <w:rFonts w:ascii="Courier New" w:hAnsi="Courier New" w:hint="default"/>
        <w:sz w:val="20"/>
      </w:rPr>
    </w:lvl>
    <w:lvl w:ilvl="2" w:tplc="2E12CECA" w:tentative="1">
      <w:start w:val="1"/>
      <w:numFmt w:val="bullet"/>
      <w:lvlText w:val=""/>
      <w:lvlJc w:val="left"/>
      <w:pPr>
        <w:tabs>
          <w:tab w:val="num" w:pos="2160"/>
        </w:tabs>
        <w:ind w:left="2160" w:hanging="360"/>
      </w:pPr>
      <w:rPr>
        <w:rFonts w:ascii="Wingdings" w:hAnsi="Wingdings" w:hint="default"/>
        <w:sz w:val="20"/>
      </w:rPr>
    </w:lvl>
    <w:lvl w:ilvl="3" w:tplc="CDF842EE" w:tentative="1">
      <w:start w:val="1"/>
      <w:numFmt w:val="bullet"/>
      <w:lvlText w:val=""/>
      <w:lvlJc w:val="left"/>
      <w:pPr>
        <w:tabs>
          <w:tab w:val="num" w:pos="2880"/>
        </w:tabs>
        <w:ind w:left="2880" w:hanging="360"/>
      </w:pPr>
      <w:rPr>
        <w:rFonts w:ascii="Wingdings" w:hAnsi="Wingdings" w:hint="default"/>
        <w:sz w:val="20"/>
      </w:rPr>
    </w:lvl>
    <w:lvl w:ilvl="4" w:tplc="38881620" w:tentative="1">
      <w:start w:val="1"/>
      <w:numFmt w:val="bullet"/>
      <w:lvlText w:val=""/>
      <w:lvlJc w:val="left"/>
      <w:pPr>
        <w:tabs>
          <w:tab w:val="num" w:pos="3600"/>
        </w:tabs>
        <w:ind w:left="3600" w:hanging="360"/>
      </w:pPr>
      <w:rPr>
        <w:rFonts w:ascii="Wingdings" w:hAnsi="Wingdings" w:hint="default"/>
        <w:sz w:val="20"/>
      </w:rPr>
    </w:lvl>
    <w:lvl w:ilvl="5" w:tplc="10CA98E6" w:tentative="1">
      <w:start w:val="1"/>
      <w:numFmt w:val="bullet"/>
      <w:lvlText w:val=""/>
      <w:lvlJc w:val="left"/>
      <w:pPr>
        <w:tabs>
          <w:tab w:val="num" w:pos="4320"/>
        </w:tabs>
        <w:ind w:left="4320" w:hanging="360"/>
      </w:pPr>
      <w:rPr>
        <w:rFonts w:ascii="Wingdings" w:hAnsi="Wingdings" w:hint="default"/>
        <w:sz w:val="20"/>
      </w:rPr>
    </w:lvl>
    <w:lvl w:ilvl="6" w:tplc="22D812EA" w:tentative="1">
      <w:start w:val="1"/>
      <w:numFmt w:val="bullet"/>
      <w:lvlText w:val=""/>
      <w:lvlJc w:val="left"/>
      <w:pPr>
        <w:tabs>
          <w:tab w:val="num" w:pos="5040"/>
        </w:tabs>
        <w:ind w:left="5040" w:hanging="360"/>
      </w:pPr>
      <w:rPr>
        <w:rFonts w:ascii="Wingdings" w:hAnsi="Wingdings" w:hint="default"/>
        <w:sz w:val="20"/>
      </w:rPr>
    </w:lvl>
    <w:lvl w:ilvl="7" w:tplc="21A87AA6" w:tentative="1">
      <w:start w:val="1"/>
      <w:numFmt w:val="bullet"/>
      <w:lvlText w:val=""/>
      <w:lvlJc w:val="left"/>
      <w:pPr>
        <w:tabs>
          <w:tab w:val="num" w:pos="5760"/>
        </w:tabs>
        <w:ind w:left="5760" w:hanging="360"/>
      </w:pPr>
      <w:rPr>
        <w:rFonts w:ascii="Wingdings" w:hAnsi="Wingdings" w:hint="default"/>
        <w:sz w:val="20"/>
      </w:rPr>
    </w:lvl>
    <w:lvl w:ilvl="8" w:tplc="B57863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67CD9"/>
    <w:multiLevelType w:val="hybridMultilevel"/>
    <w:tmpl w:val="BB2055DA"/>
    <w:lvl w:ilvl="0" w:tplc="18F85BAE">
      <w:start w:val="1"/>
      <w:numFmt w:val="bullet"/>
      <w:lvlText w:val=""/>
      <w:lvlJc w:val="left"/>
      <w:pPr>
        <w:tabs>
          <w:tab w:val="num" w:pos="720"/>
        </w:tabs>
        <w:ind w:left="720" w:hanging="360"/>
      </w:pPr>
      <w:rPr>
        <w:rFonts w:ascii="Symbol" w:hAnsi="Symbol" w:hint="default"/>
        <w:sz w:val="20"/>
      </w:rPr>
    </w:lvl>
    <w:lvl w:ilvl="1" w:tplc="A726DB26" w:tentative="1">
      <w:start w:val="1"/>
      <w:numFmt w:val="bullet"/>
      <w:lvlText w:val="o"/>
      <w:lvlJc w:val="left"/>
      <w:pPr>
        <w:tabs>
          <w:tab w:val="num" w:pos="1440"/>
        </w:tabs>
        <w:ind w:left="1440" w:hanging="360"/>
      </w:pPr>
      <w:rPr>
        <w:rFonts w:ascii="Courier New" w:hAnsi="Courier New" w:hint="default"/>
        <w:sz w:val="20"/>
      </w:rPr>
    </w:lvl>
    <w:lvl w:ilvl="2" w:tplc="045ECBE6" w:tentative="1">
      <w:start w:val="1"/>
      <w:numFmt w:val="bullet"/>
      <w:lvlText w:val=""/>
      <w:lvlJc w:val="left"/>
      <w:pPr>
        <w:tabs>
          <w:tab w:val="num" w:pos="2160"/>
        </w:tabs>
        <w:ind w:left="2160" w:hanging="360"/>
      </w:pPr>
      <w:rPr>
        <w:rFonts w:ascii="Wingdings" w:hAnsi="Wingdings" w:hint="default"/>
        <w:sz w:val="20"/>
      </w:rPr>
    </w:lvl>
    <w:lvl w:ilvl="3" w:tplc="D674B7F6" w:tentative="1">
      <w:start w:val="1"/>
      <w:numFmt w:val="bullet"/>
      <w:lvlText w:val=""/>
      <w:lvlJc w:val="left"/>
      <w:pPr>
        <w:tabs>
          <w:tab w:val="num" w:pos="2880"/>
        </w:tabs>
        <w:ind w:left="2880" w:hanging="360"/>
      </w:pPr>
      <w:rPr>
        <w:rFonts w:ascii="Wingdings" w:hAnsi="Wingdings" w:hint="default"/>
        <w:sz w:val="20"/>
      </w:rPr>
    </w:lvl>
    <w:lvl w:ilvl="4" w:tplc="EA96326A" w:tentative="1">
      <w:start w:val="1"/>
      <w:numFmt w:val="bullet"/>
      <w:lvlText w:val=""/>
      <w:lvlJc w:val="left"/>
      <w:pPr>
        <w:tabs>
          <w:tab w:val="num" w:pos="3600"/>
        </w:tabs>
        <w:ind w:left="3600" w:hanging="360"/>
      </w:pPr>
      <w:rPr>
        <w:rFonts w:ascii="Wingdings" w:hAnsi="Wingdings" w:hint="default"/>
        <w:sz w:val="20"/>
      </w:rPr>
    </w:lvl>
    <w:lvl w:ilvl="5" w:tplc="6B02C71A" w:tentative="1">
      <w:start w:val="1"/>
      <w:numFmt w:val="bullet"/>
      <w:lvlText w:val=""/>
      <w:lvlJc w:val="left"/>
      <w:pPr>
        <w:tabs>
          <w:tab w:val="num" w:pos="4320"/>
        </w:tabs>
        <w:ind w:left="4320" w:hanging="360"/>
      </w:pPr>
      <w:rPr>
        <w:rFonts w:ascii="Wingdings" w:hAnsi="Wingdings" w:hint="default"/>
        <w:sz w:val="20"/>
      </w:rPr>
    </w:lvl>
    <w:lvl w:ilvl="6" w:tplc="E9F05512" w:tentative="1">
      <w:start w:val="1"/>
      <w:numFmt w:val="bullet"/>
      <w:lvlText w:val=""/>
      <w:lvlJc w:val="left"/>
      <w:pPr>
        <w:tabs>
          <w:tab w:val="num" w:pos="5040"/>
        </w:tabs>
        <w:ind w:left="5040" w:hanging="360"/>
      </w:pPr>
      <w:rPr>
        <w:rFonts w:ascii="Wingdings" w:hAnsi="Wingdings" w:hint="default"/>
        <w:sz w:val="20"/>
      </w:rPr>
    </w:lvl>
    <w:lvl w:ilvl="7" w:tplc="207454E2" w:tentative="1">
      <w:start w:val="1"/>
      <w:numFmt w:val="bullet"/>
      <w:lvlText w:val=""/>
      <w:lvlJc w:val="left"/>
      <w:pPr>
        <w:tabs>
          <w:tab w:val="num" w:pos="5760"/>
        </w:tabs>
        <w:ind w:left="5760" w:hanging="360"/>
      </w:pPr>
      <w:rPr>
        <w:rFonts w:ascii="Wingdings" w:hAnsi="Wingdings" w:hint="default"/>
        <w:sz w:val="20"/>
      </w:rPr>
    </w:lvl>
    <w:lvl w:ilvl="8" w:tplc="CE8EC80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900C1"/>
    <w:multiLevelType w:val="hybridMultilevel"/>
    <w:tmpl w:val="91A4DE5C"/>
    <w:lvl w:ilvl="0" w:tplc="991E9A64">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4DA22B8"/>
    <w:multiLevelType w:val="hybridMultilevel"/>
    <w:tmpl w:val="2E00101A"/>
    <w:lvl w:ilvl="0" w:tplc="F572B648">
      <w:start w:val="1"/>
      <w:numFmt w:val="bullet"/>
      <w:lvlText w:val=""/>
      <w:lvlJc w:val="left"/>
      <w:pPr>
        <w:tabs>
          <w:tab w:val="num" w:pos="720"/>
        </w:tabs>
        <w:ind w:left="720" w:hanging="360"/>
      </w:pPr>
      <w:rPr>
        <w:rFonts w:ascii="Symbol" w:hAnsi="Symbol" w:hint="default"/>
        <w:sz w:val="20"/>
      </w:rPr>
    </w:lvl>
    <w:lvl w:ilvl="1" w:tplc="631C9248" w:tentative="1">
      <w:start w:val="1"/>
      <w:numFmt w:val="bullet"/>
      <w:lvlText w:val="o"/>
      <w:lvlJc w:val="left"/>
      <w:pPr>
        <w:tabs>
          <w:tab w:val="num" w:pos="1440"/>
        </w:tabs>
        <w:ind w:left="1440" w:hanging="360"/>
      </w:pPr>
      <w:rPr>
        <w:rFonts w:ascii="Courier New" w:hAnsi="Courier New" w:hint="default"/>
        <w:sz w:val="20"/>
      </w:rPr>
    </w:lvl>
    <w:lvl w:ilvl="2" w:tplc="6B949182" w:tentative="1">
      <w:start w:val="1"/>
      <w:numFmt w:val="bullet"/>
      <w:lvlText w:val=""/>
      <w:lvlJc w:val="left"/>
      <w:pPr>
        <w:tabs>
          <w:tab w:val="num" w:pos="2160"/>
        </w:tabs>
        <w:ind w:left="2160" w:hanging="360"/>
      </w:pPr>
      <w:rPr>
        <w:rFonts w:ascii="Wingdings" w:hAnsi="Wingdings" w:hint="default"/>
        <w:sz w:val="20"/>
      </w:rPr>
    </w:lvl>
    <w:lvl w:ilvl="3" w:tplc="A112E1BA" w:tentative="1">
      <w:start w:val="1"/>
      <w:numFmt w:val="bullet"/>
      <w:lvlText w:val=""/>
      <w:lvlJc w:val="left"/>
      <w:pPr>
        <w:tabs>
          <w:tab w:val="num" w:pos="2880"/>
        </w:tabs>
        <w:ind w:left="2880" w:hanging="360"/>
      </w:pPr>
      <w:rPr>
        <w:rFonts w:ascii="Wingdings" w:hAnsi="Wingdings" w:hint="default"/>
        <w:sz w:val="20"/>
      </w:rPr>
    </w:lvl>
    <w:lvl w:ilvl="4" w:tplc="2A64B056" w:tentative="1">
      <w:start w:val="1"/>
      <w:numFmt w:val="bullet"/>
      <w:lvlText w:val=""/>
      <w:lvlJc w:val="left"/>
      <w:pPr>
        <w:tabs>
          <w:tab w:val="num" w:pos="3600"/>
        </w:tabs>
        <w:ind w:left="3600" w:hanging="360"/>
      </w:pPr>
      <w:rPr>
        <w:rFonts w:ascii="Wingdings" w:hAnsi="Wingdings" w:hint="default"/>
        <w:sz w:val="20"/>
      </w:rPr>
    </w:lvl>
    <w:lvl w:ilvl="5" w:tplc="5922D43A" w:tentative="1">
      <w:start w:val="1"/>
      <w:numFmt w:val="bullet"/>
      <w:lvlText w:val=""/>
      <w:lvlJc w:val="left"/>
      <w:pPr>
        <w:tabs>
          <w:tab w:val="num" w:pos="4320"/>
        </w:tabs>
        <w:ind w:left="4320" w:hanging="360"/>
      </w:pPr>
      <w:rPr>
        <w:rFonts w:ascii="Wingdings" w:hAnsi="Wingdings" w:hint="default"/>
        <w:sz w:val="20"/>
      </w:rPr>
    </w:lvl>
    <w:lvl w:ilvl="6" w:tplc="4EF0A818" w:tentative="1">
      <w:start w:val="1"/>
      <w:numFmt w:val="bullet"/>
      <w:lvlText w:val=""/>
      <w:lvlJc w:val="left"/>
      <w:pPr>
        <w:tabs>
          <w:tab w:val="num" w:pos="5040"/>
        </w:tabs>
        <w:ind w:left="5040" w:hanging="360"/>
      </w:pPr>
      <w:rPr>
        <w:rFonts w:ascii="Wingdings" w:hAnsi="Wingdings" w:hint="default"/>
        <w:sz w:val="20"/>
      </w:rPr>
    </w:lvl>
    <w:lvl w:ilvl="7" w:tplc="1FAC90E8" w:tentative="1">
      <w:start w:val="1"/>
      <w:numFmt w:val="bullet"/>
      <w:lvlText w:val=""/>
      <w:lvlJc w:val="left"/>
      <w:pPr>
        <w:tabs>
          <w:tab w:val="num" w:pos="5760"/>
        </w:tabs>
        <w:ind w:left="5760" w:hanging="360"/>
      </w:pPr>
      <w:rPr>
        <w:rFonts w:ascii="Wingdings" w:hAnsi="Wingdings" w:hint="default"/>
        <w:sz w:val="20"/>
      </w:rPr>
    </w:lvl>
    <w:lvl w:ilvl="8" w:tplc="8414970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A150A"/>
    <w:multiLevelType w:val="multilevel"/>
    <w:tmpl w:val="B93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56DDF"/>
    <w:multiLevelType w:val="hybridMultilevel"/>
    <w:tmpl w:val="C3EA651A"/>
    <w:lvl w:ilvl="0" w:tplc="33D4B584">
      <w:start w:val="1"/>
      <w:numFmt w:val="bullet"/>
      <w:lvlText w:val=""/>
      <w:lvlJc w:val="left"/>
      <w:pPr>
        <w:tabs>
          <w:tab w:val="num" w:pos="720"/>
        </w:tabs>
        <w:ind w:left="720" w:hanging="360"/>
      </w:pPr>
      <w:rPr>
        <w:rFonts w:ascii="Symbol" w:hAnsi="Symbol" w:hint="default"/>
        <w:sz w:val="20"/>
      </w:rPr>
    </w:lvl>
    <w:lvl w:ilvl="1" w:tplc="05E6C738" w:tentative="1">
      <w:start w:val="1"/>
      <w:numFmt w:val="bullet"/>
      <w:lvlText w:val="o"/>
      <w:lvlJc w:val="left"/>
      <w:pPr>
        <w:tabs>
          <w:tab w:val="num" w:pos="1440"/>
        </w:tabs>
        <w:ind w:left="1440" w:hanging="360"/>
      </w:pPr>
      <w:rPr>
        <w:rFonts w:ascii="Courier New" w:hAnsi="Courier New" w:hint="default"/>
        <w:sz w:val="20"/>
      </w:rPr>
    </w:lvl>
    <w:lvl w:ilvl="2" w:tplc="5AD05ADC" w:tentative="1">
      <w:start w:val="1"/>
      <w:numFmt w:val="bullet"/>
      <w:lvlText w:val=""/>
      <w:lvlJc w:val="left"/>
      <w:pPr>
        <w:tabs>
          <w:tab w:val="num" w:pos="2160"/>
        </w:tabs>
        <w:ind w:left="2160" w:hanging="360"/>
      </w:pPr>
      <w:rPr>
        <w:rFonts w:ascii="Wingdings" w:hAnsi="Wingdings" w:hint="default"/>
        <w:sz w:val="20"/>
      </w:rPr>
    </w:lvl>
    <w:lvl w:ilvl="3" w:tplc="344A8522" w:tentative="1">
      <w:start w:val="1"/>
      <w:numFmt w:val="bullet"/>
      <w:lvlText w:val=""/>
      <w:lvlJc w:val="left"/>
      <w:pPr>
        <w:tabs>
          <w:tab w:val="num" w:pos="2880"/>
        </w:tabs>
        <w:ind w:left="2880" w:hanging="360"/>
      </w:pPr>
      <w:rPr>
        <w:rFonts w:ascii="Wingdings" w:hAnsi="Wingdings" w:hint="default"/>
        <w:sz w:val="20"/>
      </w:rPr>
    </w:lvl>
    <w:lvl w:ilvl="4" w:tplc="D01E8DB0" w:tentative="1">
      <w:start w:val="1"/>
      <w:numFmt w:val="bullet"/>
      <w:lvlText w:val=""/>
      <w:lvlJc w:val="left"/>
      <w:pPr>
        <w:tabs>
          <w:tab w:val="num" w:pos="3600"/>
        </w:tabs>
        <w:ind w:left="3600" w:hanging="360"/>
      </w:pPr>
      <w:rPr>
        <w:rFonts w:ascii="Wingdings" w:hAnsi="Wingdings" w:hint="default"/>
        <w:sz w:val="20"/>
      </w:rPr>
    </w:lvl>
    <w:lvl w:ilvl="5" w:tplc="1BF88356" w:tentative="1">
      <w:start w:val="1"/>
      <w:numFmt w:val="bullet"/>
      <w:lvlText w:val=""/>
      <w:lvlJc w:val="left"/>
      <w:pPr>
        <w:tabs>
          <w:tab w:val="num" w:pos="4320"/>
        </w:tabs>
        <w:ind w:left="4320" w:hanging="360"/>
      </w:pPr>
      <w:rPr>
        <w:rFonts w:ascii="Wingdings" w:hAnsi="Wingdings" w:hint="default"/>
        <w:sz w:val="20"/>
      </w:rPr>
    </w:lvl>
    <w:lvl w:ilvl="6" w:tplc="F118E6CC" w:tentative="1">
      <w:start w:val="1"/>
      <w:numFmt w:val="bullet"/>
      <w:lvlText w:val=""/>
      <w:lvlJc w:val="left"/>
      <w:pPr>
        <w:tabs>
          <w:tab w:val="num" w:pos="5040"/>
        </w:tabs>
        <w:ind w:left="5040" w:hanging="360"/>
      </w:pPr>
      <w:rPr>
        <w:rFonts w:ascii="Wingdings" w:hAnsi="Wingdings" w:hint="default"/>
        <w:sz w:val="20"/>
      </w:rPr>
    </w:lvl>
    <w:lvl w:ilvl="7" w:tplc="B14AF6AC" w:tentative="1">
      <w:start w:val="1"/>
      <w:numFmt w:val="bullet"/>
      <w:lvlText w:val=""/>
      <w:lvlJc w:val="left"/>
      <w:pPr>
        <w:tabs>
          <w:tab w:val="num" w:pos="5760"/>
        </w:tabs>
        <w:ind w:left="5760" w:hanging="360"/>
      </w:pPr>
      <w:rPr>
        <w:rFonts w:ascii="Wingdings" w:hAnsi="Wingdings" w:hint="default"/>
        <w:sz w:val="20"/>
      </w:rPr>
    </w:lvl>
    <w:lvl w:ilvl="8" w:tplc="C40A38E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C76FD"/>
    <w:multiLevelType w:val="hybridMultilevel"/>
    <w:tmpl w:val="1352A2DE"/>
    <w:lvl w:ilvl="0" w:tplc="944A6E60">
      <w:start w:val="1"/>
      <w:numFmt w:val="bullet"/>
      <w:lvlText w:val=""/>
      <w:lvlJc w:val="left"/>
      <w:pPr>
        <w:tabs>
          <w:tab w:val="num" w:pos="720"/>
        </w:tabs>
        <w:ind w:left="720" w:hanging="360"/>
      </w:pPr>
      <w:rPr>
        <w:rFonts w:ascii="Symbol" w:hAnsi="Symbol" w:hint="default"/>
        <w:sz w:val="20"/>
      </w:rPr>
    </w:lvl>
    <w:lvl w:ilvl="1" w:tplc="E4AAEE46" w:tentative="1">
      <w:start w:val="1"/>
      <w:numFmt w:val="bullet"/>
      <w:lvlText w:val="o"/>
      <w:lvlJc w:val="left"/>
      <w:pPr>
        <w:tabs>
          <w:tab w:val="num" w:pos="1440"/>
        </w:tabs>
        <w:ind w:left="1440" w:hanging="360"/>
      </w:pPr>
      <w:rPr>
        <w:rFonts w:ascii="Courier New" w:hAnsi="Courier New" w:hint="default"/>
        <w:sz w:val="20"/>
      </w:rPr>
    </w:lvl>
    <w:lvl w:ilvl="2" w:tplc="93303E18" w:tentative="1">
      <w:start w:val="1"/>
      <w:numFmt w:val="bullet"/>
      <w:lvlText w:val=""/>
      <w:lvlJc w:val="left"/>
      <w:pPr>
        <w:tabs>
          <w:tab w:val="num" w:pos="2160"/>
        </w:tabs>
        <w:ind w:left="2160" w:hanging="360"/>
      </w:pPr>
      <w:rPr>
        <w:rFonts w:ascii="Wingdings" w:hAnsi="Wingdings" w:hint="default"/>
        <w:sz w:val="20"/>
      </w:rPr>
    </w:lvl>
    <w:lvl w:ilvl="3" w:tplc="67768628" w:tentative="1">
      <w:start w:val="1"/>
      <w:numFmt w:val="bullet"/>
      <w:lvlText w:val=""/>
      <w:lvlJc w:val="left"/>
      <w:pPr>
        <w:tabs>
          <w:tab w:val="num" w:pos="2880"/>
        </w:tabs>
        <w:ind w:left="2880" w:hanging="360"/>
      </w:pPr>
      <w:rPr>
        <w:rFonts w:ascii="Wingdings" w:hAnsi="Wingdings" w:hint="default"/>
        <w:sz w:val="20"/>
      </w:rPr>
    </w:lvl>
    <w:lvl w:ilvl="4" w:tplc="1F8C9978" w:tentative="1">
      <w:start w:val="1"/>
      <w:numFmt w:val="bullet"/>
      <w:lvlText w:val=""/>
      <w:lvlJc w:val="left"/>
      <w:pPr>
        <w:tabs>
          <w:tab w:val="num" w:pos="3600"/>
        </w:tabs>
        <w:ind w:left="3600" w:hanging="360"/>
      </w:pPr>
      <w:rPr>
        <w:rFonts w:ascii="Wingdings" w:hAnsi="Wingdings" w:hint="default"/>
        <w:sz w:val="20"/>
      </w:rPr>
    </w:lvl>
    <w:lvl w:ilvl="5" w:tplc="3E42E6A0" w:tentative="1">
      <w:start w:val="1"/>
      <w:numFmt w:val="bullet"/>
      <w:lvlText w:val=""/>
      <w:lvlJc w:val="left"/>
      <w:pPr>
        <w:tabs>
          <w:tab w:val="num" w:pos="4320"/>
        </w:tabs>
        <w:ind w:left="4320" w:hanging="360"/>
      </w:pPr>
      <w:rPr>
        <w:rFonts w:ascii="Wingdings" w:hAnsi="Wingdings" w:hint="default"/>
        <w:sz w:val="20"/>
      </w:rPr>
    </w:lvl>
    <w:lvl w:ilvl="6" w:tplc="32B819A8" w:tentative="1">
      <w:start w:val="1"/>
      <w:numFmt w:val="bullet"/>
      <w:lvlText w:val=""/>
      <w:lvlJc w:val="left"/>
      <w:pPr>
        <w:tabs>
          <w:tab w:val="num" w:pos="5040"/>
        </w:tabs>
        <w:ind w:left="5040" w:hanging="360"/>
      </w:pPr>
      <w:rPr>
        <w:rFonts w:ascii="Wingdings" w:hAnsi="Wingdings" w:hint="default"/>
        <w:sz w:val="20"/>
      </w:rPr>
    </w:lvl>
    <w:lvl w:ilvl="7" w:tplc="8F367D14" w:tentative="1">
      <w:start w:val="1"/>
      <w:numFmt w:val="bullet"/>
      <w:lvlText w:val=""/>
      <w:lvlJc w:val="left"/>
      <w:pPr>
        <w:tabs>
          <w:tab w:val="num" w:pos="5760"/>
        </w:tabs>
        <w:ind w:left="5760" w:hanging="360"/>
      </w:pPr>
      <w:rPr>
        <w:rFonts w:ascii="Wingdings" w:hAnsi="Wingdings" w:hint="default"/>
        <w:sz w:val="20"/>
      </w:rPr>
    </w:lvl>
    <w:lvl w:ilvl="8" w:tplc="0152E454"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17"/>
  </w:num>
  <w:num w:numId="5">
    <w:abstractNumId w:val="15"/>
  </w:num>
  <w:num w:numId="6">
    <w:abstractNumId w:val="18"/>
  </w:num>
  <w:num w:numId="7">
    <w:abstractNumId w:val="0"/>
  </w:num>
  <w:num w:numId="8">
    <w:abstractNumId w:val="7"/>
  </w:num>
  <w:num w:numId="9">
    <w:abstractNumId w:val="6"/>
  </w:num>
  <w:num w:numId="10">
    <w:abstractNumId w:val="3"/>
  </w:num>
  <w:num w:numId="11">
    <w:abstractNumId w:val="13"/>
  </w:num>
  <w:num w:numId="12">
    <w:abstractNumId w:val="12"/>
  </w:num>
  <w:num w:numId="13">
    <w:abstractNumId w:val="8"/>
  </w:num>
  <w:num w:numId="14">
    <w:abstractNumId w:val="14"/>
  </w:num>
  <w:num w:numId="15">
    <w:abstractNumId w:val="5"/>
  </w:num>
  <w:num w:numId="16">
    <w:abstractNumId w:val="1"/>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217"/>
    <w:rsid w:val="00021660"/>
    <w:rsid w:val="001026EA"/>
    <w:rsid w:val="00165511"/>
    <w:rsid w:val="001745EC"/>
    <w:rsid w:val="001C6179"/>
    <w:rsid w:val="001F2BC6"/>
    <w:rsid w:val="00214A1F"/>
    <w:rsid w:val="00244C34"/>
    <w:rsid w:val="00273E32"/>
    <w:rsid w:val="00283407"/>
    <w:rsid w:val="002A3399"/>
    <w:rsid w:val="002B04E4"/>
    <w:rsid w:val="003A2C47"/>
    <w:rsid w:val="003A7FC7"/>
    <w:rsid w:val="00404A24"/>
    <w:rsid w:val="004C3818"/>
    <w:rsid w:val="00525E66"/>
    <w:rsid w:val="0059724F"/>
    <w:rsid w:val="005D4448"/>
    <w:rsid w:val="005E1D3D"/>
    <w:rsid w:val="005F05E8"/>
    <w:rsid w:val="00616A8D"/>
    <w:rsid w:val="006B1671"/>
    <w:rsid w:val="007453C1"/>
    <w:rsid w:val="00751BCB"/>
    <w:rsid w:val="008104D5"/>
    <w:rsid w:val="008E489E"/>
    <w:rsid w:val="008E58AA"/>
    <w:rsid w:val="00907755"/>
    <w:rsid w:val="0091516C"/>
    <w:rsid w:val="009548B0"/>
    <w:rsid w:val="009B14AD"/>
    <w:rsid w:val="009D1AB1"/>
    <w:rsid w:val="009D342A"/>
    <w:rsid w:val="009E50EC"/>
    <w:rsid w:val="00A44EAB"/>
    <w:rsid w:val="00A50446"/>
    <w:rsid w:val="00AD59EE"/>
    <w:rsid w:val="00AE7103"/>
    <w:rsid w:val="00BB40A1"/>
    <w:rsid w:val="00BC083D"/>
    <w:rsid w:val="00BE3116"/>
    <w:rsid w:val="00C76954"/>
    <w:rsid w:val="00CC0CC3"/>
    <w:rsid w:val="00D82653"/>
    <w:rsid w:val="00DF4022"/>
    <w:rsid w:val="00E107AF"/>
    <w:rsid w:val="00E67E1E"/>
    <w:rsid w:val="00EA73F0"/>
    <w:rsid w:val="00EE7681"/>
    <w:rsid w:val="00F0044F"/>
    <w:rsid w:val="00F90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92DFD0B-38E3-45B6-8890-EEDC264E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spacing w:before="100" w:beforeAutospacing="1" w:after="100" w:afterAutospacing="1"/>
      <w:outlineLvl w:val="0"/>
    </w:pPr>
    <w:rPr>
      <w:rFonts w:ascii="Verdana" w:hAnsi="Verdana"/>
      <w:b/>
      <w:bCs/>
      <w:sz w:val="16"/>
      <w:szCs w:val="16"/>
    </w:rPr>
  </w:style>
  <w:style w:type="paragraph" w:styleId="Ttulo2">
    <w:name w:val="heading 2"/>
    <w:basedOn w:val="Normal"/>
    <w:next w:val="Normal"/>
    <w:qFormat/>
    <w:pPr>
      <w:keepNext/>
      <w:jc w:val="center"/>
      <w:outlineLvl w:val="1"/>
    </w:pPr>
    <w:rPr>
      <w:rFonts w:ascii="Verdana" w:hAnsi="Verdana"/>
      <w:b/>
      <w:bCs/>
    </w:rPr>
  </w:style>
  <w:style w:type="paragraph" w:styleId="Ttulo3">
    <w:name w:val="heading 3"/>
    <w:basedOn w:val="Normal"/>
    <w:next w:val="Normal"/>
    <w:qFormat/>
    <w:pPr>
      <w:keepNext/>
      <w:jc w:val="center"/>
      <w:outlineLvl w:val="2"/>
    </w:pPr>
    <w:rPr>
      <w:rFonts w:ascii="Verdana" w:hAnsi="Verdana"/>
      <w:b/>
      <w:bCs/>
      <w:sz w:val="20"/>
    </w:rPr>
  </w:style>
  <w:style w:type="paragraph" w:styleId="Ttulo4">
    <w:name w:val="heading 4"/>
    <w:basedOn w:val="Normal"/>
    <w:next w:val="Normal"/>
    <w:qFormat/>
    <w:pPr>
      <w:keepNext/>
      <w:outlineLvl w:val="3"/>
    </w:pPr>
    <w:rPr>
      <w:rFonts w:ascii="Verdana" w:hAnsi="Verdana"/>
      <w:b/>
      <w:bCs/>
      <w:color w:val="800000"/>
      <w:sz w:val="20"/>
    </w:rPr>
  </w:style>
  <w:style w:type="paragraph" w:styleId="Ttulo5">
    <w:name w:val="heading 5"/>
    <w:basedOn w:val="Normal"/>
    <w:next w:val="Normal"/>
    <w:qFormat/>
    <w:pPr>
      <w:keepNext/>
      <w:jc w:val="center"/>
      <w:outlineLvl w:val="4"/>
    </w:pPr>
    <w:rPr>
      <w:rFonts w:ascii="Verdana" w:hAnsi="Verdana"/>
      <w:b/>
      <w:bCs/>
      <w:color w:val="800000"/>
      <w:sz w:val="16"/>
    </w:rPr>
  </w:style>
  <w:style w:type="paragraph" w:styleId="Ttulo6">
    <w:name w:val="heading 6"/>
    <w:basedOn w:val="Normal"/>
    <w:next w:val="Normal"/>
    <w:qFormat/>
    <w:pPr>
      <w:keepNext/>
      <w:jc w:val="center"/>
      <w:outlineLvl w:val="5"/>
    </w:pPr>
    <w:rPr>
      <w:rFonts w:ascii="Verdana" w:hAnsi="Verdana"/>
      <w:b/>
      <w:bCs/>
      <w:color w:val="993300"/>
    </w:rPr>
  </w:style>
  <w:style w:type="paragraph" w:styleId="Ttulo7">
    <w:name w:val="heading 7"/>
    <w:basedOn w:val="Normal"/>
    <w:next w:val="Normal"/>
    <w:qFormat/>
    <w:pPr>
      <w:keepNext/>
      <w:jc w:val="center"/>
      <w:outlineLvl w:val="6"/>
    </w:pPr>
    <w:rPr>
      <w:rFonts w:ascii="* Nokia Sans Bold *" w:hAnsi="* Nokia Sans Bold *"/>
      <w:b/>
      <w:bCs/>
      <w:sz w:val="36"/>
    </w:rPr>
  </w:style>
  <w:style w:type="paragraph" w:styleId="Ttulo8">
    <w:name w:val="heading 8"/>
    <w:basedOn w:val="Normal"/>
    <w:next w:val="Normal"/>
    <w:qFormat/>
    <w:pPr>
      <w:keepNext/>
      <w:jc w:val="center"/>
      <w:outlineLvl w:val="7"/>
    </w:pPr>
    <w:rPr>
      <w:rFonts w:ascii="* Nokia Sans Bold *" w:hAnsi="* Nokia Sans Bold *"/>
      <w:b/>
      <w:bCs/>
      <w:sz w:val="36"/>
      <w:u w:val="single"/>
    </w:rPr>
  </w:style>
  <w:style w:type="paragraph" w:styleId="Ttulo9">
    <w:name w:val="heading 9"/>
    <w:basedOn w:val="Normal"/>
    <w:next w:val="Normal"/>
    <w:qFormat/>
    <w:pPr>
      <w:keepNext/>
      <w:jc w:val="center"/>
      <w:outlineLvl w:val="8"/>
    </w:pPr>
    <w:rPr>
      <w:b/>
      <w:bCs/>
      <w:color w:val="9933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rFonts w:ascii="Verdana" w:hAnsi="Verdana"/>
      <w:sz w:val="16"/>
    </w:rPr>
  </w:style>
  <w:style w:type="paragraph" w:styleId="Textoindependiente2">
    <w:name w:val="Body Text 2"/>
    <w:basedOn w:val="Normal"/>
    <w:semiHidden/>
    <w:rPr>
      <w:rFonts w:ascii="Verdana" w:hAnsi="Verdana"/>
      <w:sz w:val="18"/>
    </w:rPr>
  </w:style>
  <w:style w:type="paragraph" w:styleId="Textoindependiente3">
    <w:name w:val="Body Text 3"/>
    <w:basedOn w:val="Normal"/>
    <w:semiHidden/>
    <w:pPr>
      <w:jc w:val="both"/>
    </w:pPr>
    <w:rPr>
      <w:rFonts w:ascii="Verdana" w:hAnsi="Verdana"/>
      <w:sz w:val="18"/>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styleId="Textoennegrita">
    <w:name w:val="Strong"/>
    <w:uiPriority w:val="22"/>
    <w:qFormat/>
    <w:rsid w:val="00C76954"/>
    <w:rPr>
      <w:b/>
      <w:bCs/>
    </w:rPr>
  </w:style>
  <w:style w:type="character" w:customStyle="1" w:styleId="Mencinsinresolver">
    <w:name w:val="Mención sin resolver"/>
    <w:uiPriority w:val="99"/>
    <w:semiHidden/>
    <w:unhideWhenUsed/>
    <w:rsid w:val="008E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313">
      <w:bodyDiv w:val="1"/>
      <w:marLeft w:val="0"/>
      <w:marRight w:val="0"/>
      <w:marTop w:val="0"/>
      <w:marBottom w:val="0"/>
      <w:divBdr>
        <w:top w:val="none" w:sz="0" w:space="0" w:color="auto"/>
        <w:left w:val="none" w:sz="0" w:space="0" w:color="auto"/>
        <w:bottom w:val="none" w:sz="0" w:space="0" w:color="auto"/>
        <w:right w:val="none" w:sz="0" w:space="0" w:color="auto"/>
      </w:divBdr>
    </w:div>
    <w:div w:id="340007130">
      <w:bodyDiv w:val="1"/>
      <w:marLeft w:val="0"/>
      <w:marRight w:val="0"/>
      <w:marTop w:val="0"/>
      <w:marBottom w:val="0"/>
      <w:divBdr>
        <w:top w:val="none" w:sz="0" w:space="0" w:color="auto"/>
        <w:left w:val="none" w:sz="0" w:space="0" w:color="auto"/>
        <w:bottom w:val="none" w:sz="0" w:space="0" w:color="auto"/>
        <w:right w:val="none" w:sz="0" w:space="0" w:color="auto"/>
      </w:divBdr>
    </w:div>
    <w:div w:id="2106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231;olcomer&#231;.es" TargetMode="External"/><Relationship Id="rId13" Type="http://schemas.openxmlformats.org/officeDocument/2006/relationships/hyperlink" Target="http://www.pu&#231;olcomer&#231;.es/tien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u&#231;olcomer&#231;.es/tien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231;olcomer&#231;.es/tien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231;olcomer&#231;.es" TargetMode="External"/><Relationship Id="rId4" Type="http://schemas.openxmlformats.org/officeDocument/2006/relationships/webSettings" Target="webSettings.xml"/><Relationship Id="rId9" Type="http://schemas.openxmlformats.org/officeDocument/2006/relationships/hyperlink" Target="http://www.pu&#231;olcomer&#231;.es/tienda/RICARDO" TargetMode="External"/><Relationship Id="rId14" Type="http://schemas.openxmlformats.org/officeDocument/2006/relationships/hyperlink" Target="http://www.pu&#231;olcomer&#231;.es/tien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SERVICIOS PRESTADOS EN ASESORÍA DE LA LSSI</vt:lpstr>
    </vt:vector>
  </TitlesOfParts>
  <Company>zonade networks</Company>
  <LinksUpToDate>false</LinksUpToDate>
  <CharactersWithSpaces>13663</CharactersWithSpaces>
  <SharedDoc>false</SharedDoc>
  <HLinks>
    <vt:vector size="54" baseType="variant">
      <vt:variant>
        <vt:i4>7798891</vt:i4>
      </vt:variant>
      <vt:variant>
        <vt:i4>21</vt:i4>
      </vt:variant>
      <vt:variant>
        <vt:i4>0</vt:i4>
      </vt:variant>
      <vt:variant>
        <vt:i4>5</vt:i4>
      </vt:variant>
      <vt:variant>
        <vt:lpwstr>http://www.puçolcomerç.es/</vt:lpwstr>
      </vt:variant>
      <vt:variant>
        <vt:lpwstr/>
      </vt:variant>
      <vt:variant>
        <vt:i4>1376313</vt:i4>
      </vt:variant>
      <vt:variant>
        <vt:i4>18</vt:i4>
      </vt:variant>
      <vt:variant>
        <vt:i4>0</vt:i4>
      </vt:variant>
      <vt:variant>
        <vt:i4>5</vt:i4>
      </vt:variant>
      <vt:variant>
        <vt:lpwstr>mailto:info@alchimienaturopatiaestetica.com</vt:lpwstr>
      </vt:variant>
      <vt:variant>
        <vt:lpwstr/>
      </vt:variant>
      <vt:variant>
        <vt:i4>7798891</vt:i4>
      </vt:variant>
      <vt:variant>
        <vt:i4>15</vt:i4>
      </vt:variant>
      <vt:variant>
        <vt:i4>0</vt:i4>
      </vt:variant>
      <vt:variant>
        <vt:i4>5</vt:i4>
      </vt:variant>
      <vt:variant>
        <vt:lpwstr>http://www.puçolcomerç.es/</vt:lpwstr>
      </vt:variant>
      <vt:variant>
        <vt:lpwstr/>
      </vt:variant>
      <vt:variant>
        <vt:i4>7798891</vt:i4>
      </vt:variant>
      <vt:variant>
        <vt:i4>12</vt:i4>
      </vt:variant>
      <vt:variant>
        <vt:i4>0</vt:i4>
      </vt:variant>
      <vt:variant>
        <vt:i4>5</vt:i4>
      </vt:variant>
      <vt:variant>
        <vt:lpwstr>http://www.puçolcomerç.es/</vt:lpwstr>
      </vt:variant>
      <vt:variant>
        <vt:lpwstr/>
      </vt:variant>
      <vt:variant>
        <vt:i4>7798891</vt:i4>
      </vt:variant>
      <vt:variant>
        <vt:i4>9</vt:i4>
      </vt:variant>
      <vt:variant>
        <vt:i4>0</vt:i4>
      </vt:variant>
      <vt:variant>
        <vt:i4>5</vt:i4>
      </vt:variant>
      <vt:variant>
        <vt:lpwstr>http://www.puçolcomerç.es/</vt:lpwstr>
      </vt:variant>
      <vt:variant>
        <vt:lpwstr/>
      </vt:variant>
      <vt:variant>
        <vt:i4>7798891</vt:i4>
      </vt:variant>
      <vt:variant>
        <vt:i4>6</vt:i4>
      </vt:variant>
      <vt:variant>
        <vt:i4>0</vt:i4>
      </vt:variant>
      <vt:variant>
        <vt:i4>5</vt:i4>
      </vt:variant>
      <vt:variant>
        <vt:lpwstr>http://www.puçolcomerç.es/</vt:lpwstr>
      </vt:variant>
      <vt:variant>
        <vt:lpwstr/>
      </vt:variant>
      <vt:variant>
        <vt:i4>7798891</vt:i4>
      </vt:variant>
      <vt:variant>
        <vt:i4>3</vt:i4>
      </vt:variant>
      <vt:variant>
        <vt:i4>0</vt:i4>
      </vt:variant>
      <vt:variant>
        <vt:i4>5</vt:i4>
      </vt:variant>
      <vt:variant>
        <vt:lpwstr>http://www.puçolcomerç.es/</vt:lpwstr>
      </vt:variant>
      <vt:variant>
        <vt:lpwstr/>
      </vt:variant>
      <vt:variant>
        <vt:i4>7798891</vt:i4>
      </vt:variant>
      <vt:variant>
        <vt:i4>0</vt:i4>
      </vt:variant>
      <vt:variant>
        <vt:i4>0</vt:i4>
      </vt:variant>
      <vt:variant>
        <vt:i4>5</vt:i4>
      </vt:variant>
      <vt:variant>
        <vt:lpwstr>http://www.puçolcomerç.es/</vt:lpwstr>
      </vt:variant>
      <vt:variant>
        <vt:lpwstr/>
      </vt:variant>
      <vt:variant>
        <vt:i4>6684777</vt:i4>
      </vt:variant>
      <vt:variant>
        <vt:i4>-1</vt:i4>
      </vt:variant>
      <vt:variant>
        <vt:i4>1027</vt:i4>
      </vt:variant>
      <vt:variant>
        <vt:i4>1</vt:i4>
      </vt:variant>
      <vt:variant>
        <vt:lpwstr>C:\Archivos de programa\Qualcomm\Eudora\attach\logo_terminado.jpg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PRESTADOS EN ASESORÍA DE LA LSSI</dc:title>
  <dc:subject/>
  <dc:creator>juanvi</dc:creator>
  <cp:keywords/>
  <cp:lastModifiedBy>Rosana Arias</cp:lastModifiedBy>
  <cp:revision>3</cp:revision>
  <cp:lastPrinted>2003-11-12T12:58:00Z</cp:lastPrinted>
  <dcterms:created xsi:type="dcterms:W3CDTF">2020-11-14T19:27:00Z</dcterms:created>
  <dcterms:modified xsi:type="dcterms:W3CDTF">2020-11-16T10:30:00Z</dcterms:modified>
</cp:coreProperties>
</file>